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E7CC" w14:textId="77777777" w:rsidR="002661FF" w:rsidRPr="0044491F" w:rsidRDefault="002661FF" w:rsidP="002661FF">
      <w:pPr>
        <w:spacing w:after="0" w:line="240" w:lineRule="auto"/>
        <w:rPr>
          <w:rFonts w:ascii="Century Gothic" w:hAnsi="Century Gothic"/>
          <w:b/>
          <w:sz w:val="24"/>
          <w:szCs w:val="24"/>
          <w:u w:val="single"/>
        </w:rPr>
      </w:pPr>
    </w:p>
    <w:p w14:paraId="58BB4ABC" w14:textId="43C2AE94" w:rsidR="002661FF" w:rsidRPr="0044491F" w:rsidRDefault="00301F41" w:rsidP="002661FF">
      <w:pPr>
        <w:spacing w:after="0" w:line="240" w:lineRule="auto"/>
        <w:rPr>
          <w:rFonts w:ascii="Century Gothic" w:hAnsi="Century Gothic"/>
          <w:sz w:val="24"/>
          <w:szCs w:val="24"/>
        </w:rPr>
      </w:pPr>
      <w:r w:rsidRPr="0044491F">
        <w:rPr>
          <w:noProof/>
          <w:sz w:val="24"/>
          <w:szCs w:val="24"/>
          <w:lang w:eastAsia="en-AU"/>
        </w:rPr>
        <w:drawing>
          <wp:anchor distT="0" distB="0" distL="114300" distR="114300" simplePos="0" relativeHeight="251658240" behindDoc="0" locked="0" layoutInCell="1" allowOverlap="1" wp14:anchorId="26CE17DD" wp14:editId="4B763D65">
            <wp:simplePos x="0" y="0"/>
            <wp:positionH relativeFrom="margin">
              <wp:align>right</wp:align>
            </wp:positionH>
            <wp:positionV relativeFrom="paragraph">
              <wp:posOffset>13335</wp:posOffset>
            </wp:positionV>
            <wp:extent cx="1257300" cy="1145540"/>
            <wp:effectExtent l="0" t="0" r="0" b="0"/>
            <wp:wrapTight wrapText="bothSides">
              <wp:wrapPolygon edited="0">
                <wp:start x="0" y="0"/>
                <wp:lineTo x="0" y="5747"/>
                <wp:lineTo x="1309" y="6106"/>
                <wp:lineTo x="2945" y="11494"/>
                <wp:lineTo x="5564" y="17242"/>
                <wp:lineTo x="6873" y="21193"/>
                <wp:lineTo x="8182" y="21193"/>
                <wp:lineTo x="21273" y="107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r w:rsidR="002661FF" w:rsidRPr="0044491F">
        <w:rPr>
          <w:rFonts w:ascii="Century Gothic" w:hAnsi="Century Gothic"/>
          <w:b/>
          <w:sz w:val="24"/>
          <w:szCs w:val="24"/>
          <w:u w:val="single"/>
        </w:rPr>
        <w:t>Date</w:t>
      </w:r>
      <w:r w:rsidR="002661FF" w:rsidRPr="0044491F">
        <w:rPr>
          <w:rFonts w:ascii="Century Gothic" w:hAnsi="Century Gothic"/>
          <w:b/>
          <w:sz w:val="24"/>
          <w:szCs w:val="24"/>
        </w:rPr>
        <w:t xml:space="preserve">: </w:t>
      </w:r>
      <w:r w:rsidR="002661FF" w:rsidRPr="0044491F">
        <w:rPr>
          <w:rFonts w:ascii="Century Gothic" w:hAnsi="Century Gothic"/>
          <w:b/>
          <w:sz w:val="24"/>
          <w:szCs w:val="24"/>
        </w:rPr>
        <w:tab/>
      </w:r>
      <w:r w:rsidR="002661FF" w:rsidRPr="0044491F">
        <w:rPr>
          <w:rFonts w:ascii="Century Gothic" w:hAnsi="Century Gothic"/>
          <w:b/>
          <w:sz w:val="24"/>
          <w:szCs w:val="24"/>
        </w:rPr>
        <w:tab/>
      </w:r>
      <w:r w:rsidR="002A54CD" w:rsidRPr="0044491F">
        <w:rPr>
          <w:rFonts w:ascii="Century Gothic" w:hAnsi="Century Gothic"/>
          <w:sz w:val="24"/>
          <w:szCs w:val="24"/>
        </w:rPr>
        <w:t>Fri</w:t>
      </w:r>
      <w:r w:rsidR="00E31FE4" w:rsidRPr="0044491F">
        <w:rPr>
          <w:rFonts w:ascii="Century Gothic" w:hAnsi="Century Gothic"/>
          <w:sz w:val="24"/>
          <w:szCs w:val="24"/>
        </w:rPr>
        <w:t>day</w:t>
      </w:r>
      <w:r w:rsidR="002661FF" w:rsidRPr="0044491F">
        <w:rPr>
          <w:rFonts w:ascii="Century Gothic" w:hAnsi="Century Gothic"/>
          <w:sz w:val="24"/>
          <w:szCs w:val="24"/>
        </w:rPr>
        <w:t xml:space="preserve"> </w:t>
      </w:r>
      <w:r w:rsidR="00E31FE4" w:rsidRPr="0044491F">
        <w:rPr>
          <w:rFonts w:ascii="Century Gothic" w:hAnsi="Century Gothic"/>
          <w:sz w:val="24"/>
          <w:szCs w:val="24"/>
        </w:rPr>
        <w:t>1</w:t>
      </w:r>
      <w:r w:rsidR="002A54CD" w:rsidRPr="0044491F">
        <w:rPr>
          <w:rFonts w:ascii="Century Gothic" w:hAnsi="Century Gothic"/>
          <w:sz w:val="24"/>
          <w:szCs w:val="24"/>
        </w:rPr>
        <w:t>7</w:t>
      </w:r>
      <w:r w:rsidR="00E31FE4" w:rsidRPr="0044491F">
        <w:rPr>
          <w:rFonts w:ascii="Century Gothic" w:hAnsi="Century Gothic"/>
          <w:sz w:val="24"/>
          <w:szCs w:val="24"/>
          <w:vertAlign w:val="superscript"/>
        </w:rPr>
        <w:t>th</w:t>
      </w:r>
      <w:r w:rsidR="00E31FE4" w:rsidRPr="0044491F">
        <w:rPr>
          <w:rFonts w:ascii="Century Gothic" w:hAnsi="Century Gothic"/>
          <w:sz w:val="24"/>
          <w:szCs w:val="24"/>
        </w:rPr>
        <w:t xml:space="preserve"> </w:t>
      </w:r>
      <w:r w:rsidR="002A54CD" w:rsidRPr="0044491F">
        <w:rPr>
          <w:rFonts w:ascii="Century Gothic" w:hAnsi="Century Gothic"/>
          <w:sz w:val="24"/>
          <w:szCs w:val="24"/>
        </w:rPr>
        <w:t>October</w:t>
      </w:r>
    </w:p>
    <w:p w14:paraId="242EEF08" w14:textId="431956AB" w:rsidR="002661FF" w:rsidRPr="0044491F" w:rsidRDefault="002661FF" w:rsidP="002661FF">
      <w:pPr>
        <w:spacing w:after="0" w:line="240" w:lineRule="auto"/>
        <w:rPr>
          <w:rFonts w:ascii="Century Gothic" w:hAnsi="Century Gothic"/>
          <w:b/>
          <w:sz w:val="24"/>
          <w:szCs w:val="24"/>
        </w:rPr>
      </w:pPr>
      <w:r w:rsidRPr="0044491F">
        <w:rPr>
          <w:rFonts w:ascii="Century Gothic" w:hAnsi="Century Gothic"/>
          <w:b/>
          <w:sz w:val="24"/>
          <w:szCs w:val="24"/>
          <w:u w:val="single"/>
        </w:rPr>
        <w:t>Convenor</w:t>
      </w:r>
      <w:r w:rsidRPr="0044491F">
        <w:rPr>
          <w:rFonts w:ascii="Century Gothic" w:hAnsi="Century Gothic"/>
          <w:b/>
          <w:sz w:val="24"/>
          <w:szCs w:val="24"/>
        </w:rPr>
        <w:t xml:space="preserve">:  </w:t>
      </w:r>
      <w:r w:rsidRPr="0044491F">
        <w:rPr>
          <w:rFonts w:ascii="Century Gothic" w:hAnsi="Century Gothic"/>
          <w:b/>
          <w:sz w:val="24"/>
          <w:szCs w:val="24"/>
        </w:rPr>
        <w:tab/>
      </w:r>
      <w:r w:rsidR="00703C07" w:rsidRPr="0044491F">
        <w:rPr>
          <w:rFonts w:ascii="Century Gothic" w:hAnsi="Century Gothic"/>
          <w:sz w:val="24"/>
          <w:szCs w:val="24"/>
        </w:rPr>
        <w:t>Br</w:t>
      </w:r>
      <w:r w:rsidR="00B9231E" w:rsidRPr="0044491F">
        <w:rPr>
          <w:rFonts w:ascii="Century Gothic" w:hAnsi="Century Gothic"/>
          <w:sz w:val="24"/>
          <w:szCs w:val="24"/>
        </w:rPr>
        <w:t>ianna</w:t>
      </w:r>
      <w:r w:rsidR="00703C07" w:rsidRPr="0044491F">
        <w:rPr>
          <w:rFonts w:ascii="Century Gothic" w:hAnsi="Century Gothic"/>
          <w:sz w:val="24"/>
          <w:szCs w:val="24"/>
        </w:rPr>
        <w:t xml:space="preserve"> Brown</w:t>
      </w:r>
    </w:p>
    <w:p w14:paraId="3794CC7D" w14:textId="77777777" w:rsidR="002661FF" w:rsidRPr="0044491F" w:rsidRDefault="002661FF" w:rsidP="002661FF">
      <w:pPr>
        <w:spacing w:after="0" w:line="240" w:lineRule="auto"/>
        <w:rPr>
          <w:rFonts w:ascii="Century Gothic" w:hAnsi="Century Gothic"/>
          <w:sz w:val="24"/>
          <w:szCs w:val="24"/>
        </w:rPr>
      </w:pPr>
      <w:r w:rsidRPr="0044491F">
        <w:rPr>
          <w:rFonts w:ascii="Century Gothic" w:hAnsi="Century Gothic"/>
          <w:b/>
          <w:sz w:val="24"/>
          <w:szCs w:val="24"/>
          <w:u w:val="single"/>
        </w:rPr>
        <w:t>Venue</w:t>
      </w:r>
      <w:r w:rsidRPr="0044491F">
        <w:rPr>
          <w:rFonts w:ascii="Century Gothic" w:hAnsi="Century Gothic"/>
          <w:b/>
          <w:sz w:val="24"/>
          <w:szCs w:val="24"/>
        </w:rPr>
        <w:t xml:space="preserve">: </w:t>
      </w:r>
      <w:r w:rsidRPr="0044491F">
        <w:rPr>
          <w:rFonts w:ascii="Century Gothic" w:hAnsi="Century Gothic"/>
          <w:b/>
          <w:sz w:val="24"/>
          <w:szCs w:val="24"/>
        </w:rPr>
        <w:tab/>
      </w:r>
      <w:r w:rsidR="00E05C9B" w:rsidRPr="0044491F">
        <w:rPr>
          <w:rFonts w:ascii="Century Gothic" w:hAnsi="Century Gothic"/>
          <w:sz w:val="24"/>
          <w:szCs w:val="24"/>
        </w:rPr>
        <w:t>Wesley Hill Recreation Reserve, McGrath St</w:t>
      </w:r>
      <w:r w:rsidRPr="0044491F">
        <w:rPr>
          <w:rFonts w:ascii="Century Gothic" w:hAnsi="Century Gothic"/>
          <w:sz w:val="24"/>
          <w:szCs w:val="24"/>
        </w:rPr>
        <w:t>, Castlemaine</w:t>
      </w:r>
    </w:p>
    <w:p w14:paraId="6275B54B" w14:textId="77777777" w:rsidR="002661FF" w:rsidRPr="0044491F" w:rsidRDefault="002661FF" w:rsidP="002661FF">
      <w:pPr>
        <w:spacing w:after="0" w:line="240" w:lineRule="auto"/>
        <w:rPr>
          <w:b/>
          <w:sz w:val="24"/>
          <w:szCs w:val="24"/>
          <w:u w:val="single"/>
        </w:rPr>
      </w:pPr>
    </w:p>
    <w:p w14:paraId="58B8EEF0" w14:textId="77777777" w:rsidR="00F6207C" w:rsidRPr="0044491F" w:rsidRDefault="00F6207C" w:rsidP="00F6207C">
      <w:pPr>
        <w:spacing w:after="0" w:line="240" w:lineRule="auto"/>
        <w:rPr>
          <w:rFonts w:ascii="Century Gothic" w:hAnsi="Century Gothic"/>
          <w:b/>
          <w:sz w:val="24"/>
          <w:szCs w:val="24"/>
          <w:u w:val="single"/>
        </w:rPr>
      </w:pPr>
      <w:r w:rsidRPr="0044491F">
        <w:rPr>
          <w:rFonts w:ascii="Century Gothic" w:hAnsi="Century Gothic"/>
          <w:b/>
          <w:sz w:val="24"/>
          <w:szCs w:val="24"/>
          <w:u w:val="single"/>
        </w:rPr>
        <w:t>TEAMS SHALL PROVIDE:</w:t>
      </w:r>
    </w:p>
    <w:p w14:paraId="51AC6F9F" w14:textId="7ED71400" w:rsidR="00170E3B" w:rsidRPr="0044491F" w:rsidRDefault="00B9231E" w:rsidP="00170E3B">
      <w:pPr>
        <w:pStyle w:val="Pa2"/>
        <w:numPr>
          <w:ilvl w:val="0"/>
          <w:numId w:val="1"/>
        </w:numPr>
        <w:rPr>
          <w:rFonts w:ascii="Century Gothic" w:hAnsi="Century Gothic" w:cs="Gotham Rounded Book"/>
          <w:color w:val="000000"/>
        </w:rPr>
      </w:pPr>
      <w:proofErr w:type="gramStart"/>
      <w:r w:rsidRPr="0044491F">
        <w:rPr>
          <w:rStyle w:val="A1"/>
          <w:rFonts w:ascii="Century Gothic" w:hAnsi="Century Gothic"/>
          <w:sz w:val="24"/>
          <w:szCs w:val="24"/>
        </w:rPr>
        <w:t>23 or 25 inch</w:t>
      </w:r>
      <w:proofErr w:type="gramEnd"/>
      <w:r w:rsidRPr="0044491F">
        <w:rPr>
          <w:rStyle w:val="A1"/>
          <w:rFonts w:ascii="Century Gothic" w:hAnsi="Century Gothic"/>
          <w:sz w:val="24"/>
          <w:szCs w:val="24"/>
        </w:rPr>
        <w:t xml:space="preserve"> t</w:t>
      </w:r>
      <w:r w:rsidR="00703C07" w:rsidRPr="0044491F">
        <w:rPr>
          <w:rStyle w:val="A1"/>
          <w:rFonts w:ascii="Century Gothic" w:hAnsi="Century Gothic"/>
          <w:sz w:val="24"/>
          <w:szCs w:val="24"/>
        </w:rPr>
        <w:t>ennis rackets</w:t>
      </w:r>
      <w:r w:rsidR="00580AAA" w:rsidRPr="0044491F">
        <w:rPr>
          <w:rStyle w:val="A1"/>
          <w:rFonts w:ascii="Century Gothic" w:hAnsi="Century Gothic"/>
          <w:sz w:val="24"/>
          <w:szCs w:val="24"/>
        </w:rPr>
        <w:t>.</w:t>
      </w:r>
    </w:p>
    <w:p w14:paraId="7ECC9CCC" w14:textId="404736EE" w:rsidR="00F6207C" w:rsidRPr="0044491F" w:rsidRDefault="00703C07" w:rsidP="00F6207C">
      <w:pPr>
        <w:pStyle w:val="Pa2"/>
        <w:numPr>
          <w:ilvl w:val="0"/>
          <w:numId w:val="1"/>
        </w:numPr>
        <w:rPr>
          <w:rFonts w:ascii="Century Gothic" w:hAnsi="Century Gothic" w:cs="Gotham Rounded Book"/>
        </w:rPr>
      </w:pPr>
      <w:r w:rsidRPr="0044491F">
        <w:rPr>
          <w:rStyle w:val="A1"/>
          <w:rFonts w:ascii="Century Gothic" w:hAnsi="Century Gothic"/>
          <w:sz w:val="24"/>
          <w:szCs w:val="24"/>
        </w:rPr>
        <w:t>S</w:t>
      </w:r>
      <w:r w:rsidR="00301F41" w:rsidRPr="0044491F">
        <w:rPr>
          <w:rStyle w:val="A1"/>
          <w:rFonts w:ascii="Century Gothic" w:hAnsi="Century Gothic"/>
          <w:sz w:val="24"/>
          <w:szCs w:val="24"/>
        </w:rPr>
        <w:t>corer</w:t>
      </w:r>
      <w:r w:rsidR="00F6207C" w:rsidRPr="0044491F">
        <w:rPr>
          <w:rStyle w:val="A1"/>
          <w:rFonts w:ascii="Century Gothic" w:hAnsi="Century Gothic"/>
          <w:sz w:val="24"/>
          <w:szCs w:val="24"/>
        </w:rPr>
        <w:t>.</w:t>
      </w:r>
    </w:p>
    <w:p w14:paraId="0AA831E1" w14:textId="39C435DF" w:rsidR="00F6207C" w:rsidRPr="0044491F" w:rsidRDefault="005711C8" w:rsidP="00F6207C">
      <w:pPr>
        <w:pStyle w:val="Pa2"/>
        <w:numPr>
          <w:ilvl w:val="0"/>
          <w:numId w:val="1"/>
        </w:numPr>
        <w:rPr>
          <w:rFonts w:ascii="Century Gothic" w:hAnsi="Century Gothic" w:cs="Gotham Rounded Book"/>
        </w:rPr>
      </w:pPr>
      <w:r w:rsidRPr="0044491F">
        <w:rPr>
          <w:rStyle w:val="A1"/>
          <w:rFonts w:ascii="Century Gothic" w:hAnsi="Century Gothic"/>
          <w:sz w:val="24"/>
          <w:szCs w:val="24"/>
        </w:rPr>
        <w:t>First aid kits</w:t>
      </w:r>
      <w:r w:rsidR="00F6207C" w:rsidRPr="0044491F">
        <w:rPr>
          <w:rStyle w:val="A1"/>
          <w:rFonts w:ascii="Century Gothic" w:hAnsi="Century Gothic"/>
          <w:sz w:val="24"/>
          <w:szCs w:val="24"/>
        </w:rPr>
        <w:t>.</w:t>
      </w:r>
    </w:p>
    <w:p w14:paraId="718E2A46" w14:textId="77777777" w:rsidR="00F6207C" w:rsidRPr="0044491F" w:rsidRDefault="00F6207C" w:rsidP="00E625F0">
      <w:pPr>
        <w:spacing w:after="0" w:line="240" w:lineRule="auto"/>
        <w:rPr>
          <w:rFonts w:ascii="Century Gothic" w:hAnsi="Century Gothic"/>
          <w:b/>
          <w:sz w:val="24"/>
          <w:szCs w:val="24"/>
          <w:u w:val="single"/>
        </w:rPr>
      </w:pPr>
    </w:p>
    <w:p w14:paraId="75F8BFB4" w14:textId="77777777" w:rsidR="002661FF" w:rsidRPr="0044491F" w:rsidRDefault="002661FF" w:rsidP="00E625F0">
      <w:pPr>
        <w:spacing w:after="0" w:line="240" w:lineRule="auto"/>
        <w:rPr>
          <w:rFonts w:ascii="Century Gothic" w:hAnsi="Century Gothic"/>
          <w:b/>
          <w:sz w:val="24"/>
          <w:szCs w:val="24"/>
        </w:rPr>
      </w:pPr>
      <w:r w:rsidRPr="0044491F">
        <w:rPr>
          <w:rFonts w:ascii="Century Gothic" w:hAnsi="Century Gothic"/>
          <w:b/>
          <w:sz w:val="24"/>
          <w:szCs w:val="24"/>
          <w:u w:val="single"/>
        </w:rPr>
        <w:t>CONDITIONS OF PLAY</w:t>
      </w:r>
      <w:r w:rsidRPr="0044491F">
        <w:rPr>
          <w:rFonts w:ascii="Century Gothic" w:hAnsi="Century Gothic"/>
          <w:b/>
          <w:sz w:val="24"/>
          <w:szCs w:val="24"/>
        </w:rPr>
        <w:t xml:space="preserve">: </w:t>
      </w:r>
    </w:p>
    <w:p w14:paraId="62DF5B64" w14:textId="77777777" w:rsidR="005752F2" w:rsidRPr="0044491F" w:rsidRDefault="005752F2" w:rsidP="002661FF">
      <w:pPr>
        <w:spacing w:after="0" w:line="240" w:lineRule="auto"/>
        <w:ind w:left="1440" w:hanging="1440"/>
        <w:rPr>
          <w:rFonts w:ascii="Century Gothic" w:hAnsi="Century Gothic"/>
          <w:sz w:val="24"/>
          <w:szCs w:val="24"/>
        </w:rPr>
      </w:pPr>
      <w:r w:rsidRPr="0044491F">
        <w:rPr>
          <w:rFonts w:ascii="Century Gothic" w:hAnsi="Century Gothic"/>
          <w:b/>
          <w:sz w:val="24"/>
          <w:szCs w:val="24"/>
          <w:u w:val="single"/>
        </w:rPr>
        <w:t>Conduct:</w:t>
      </w:r>
      <w:r w:rsidRPr="0044491F">
        <w:rPr>
          <w:rFonts w:ascii="Century Gothic" w:hAnsi="Century Gothic"/>
          <w:sz w:val="24"/>
          <w:szCs w:val="24"/>
        </w:rPr>
        <w:tab/>
        <w:t>All players, teachers, spectators and officials are bound by the SSV Codes of Conduct</w:t>
      </w:r>
      <w:r w:rsidR="00AE73BE" w:rsidRPr="0044491F">
        <w:rPr>
          <w:rFonts w:ascii="Century Gothic" w:hAnsi="Century Gothic"/>
          <w:sz w:val="24"/>
          <w:szCs w:val="24"/>
        </w:rPr>
        <w:t>.</w:t>
      </w:r>
    </w:p>
    <w:p w14:paraId="2DC20709" w14:textId="043FF3D7" w:rsidR="00F6207C" w:rsidRPr="0044491F" w:rsidRDefault="00F6207C" w:rsidP="00F6207C">
      <w:pPr>
        <w:spacing w:after="0" w:line="240" w:lineRule="auto"/>
        <w:ind w:left="1440" w:hanging="1440"/>
        <w:rPr>
          <w:rFonts w:ascii="Century Gothic" w:hAnsi="Century Gothic"/>
          <w:sz w:val="24"/>
          <w:szCs w:val="24"/>
        </w:rPr>
      </w:pPr>
      <w:r w:rsidRPr="0044491F">
        <w:rPr>
          <w:rFonts w:ascii="Century Gothic" w:hAnsi="Century Gothic"/>
          <w:b/>
          <w:sz w:val="24"/>
          <w:szCs w:val="24"/>
          <w:u w:val="single"/>
        </w:rPr>
        <w:t>Umpiring:</w:t>
      </w:r>
      <w:r w:rsidR="001E2A45" w:rsidRPr="0044491F">
        <w:rPr>
          <w:rFonts w:ascii="Century Gothic" w:hAnsi="Century Gothic"/>
          <w:sz w:val="24"/>
          <w:szCs w:val="24"/>
        </w:rPr>
        <w:tab/>
        <w:t xml:space="preserve">Each team shall provide </w:t>
      </w:r>
      <w:r w:rsidR="00703C07" w:rsidRPr="0044491F">
        <w:rPr>
          <w:rFonts w:ascii="Century Gothic" w:hAnsi="Century Gothic"/>
          <w:sz w:val="24"/>
          <w:szCs w:val="24"/>
        </w:rPr>
        <w:t>a</w:t>
      </w:r>
      <w:r w:rsidR="00143187" w:rsidRPr="0044491F">
        <w:rPr>
          <w:rFonts w:ascii="Century Gothic" w:hAnsi="Century Gothic"/>
          <w:sz w:val="24"/>
          <w:szCs w:val="24"/>
        </w:rPr>
        <w:t xml:space="preserve"> </w:t>
      </w:r>
      <w:r w:rsidR="005711C8" w:rsidRPr="0044491F">
        <w:rPr>
          <w:rFonts w:ascii="Century Gothic" w:hAnsi="Century Gothic"/>
          <w:sz w:val="24"/>
          <w:szCs w:val="24"/>
        </w:rPr>
        <w:t>scorer</w:t>
      </w:r>
      <w:r w:rsidR="00051681" w:rsidRPr="0044491F">
        <w:rPr>
          <w:rFonts w:ascii="Century Gothic" w:hAnsi="Century Gothic"/>
          <w:sz w:val="24"/>
          <w:szCs w:val="24"/>
        </w:rPr>
        <w:t>.</w:t>
      </w:r>
    </w:p>
    <w:p w14:paraId="0794B9D7" w14:textId="360D50FA" w:rsidR="00F6207C" w:rsidRPr="0044491F" w:rsidRDefault="00F6207C" w:rsidP="00F6207C">
      <w:pPr>
        <w:spacing w:after="0" w:line="240" w:lineRule="auto"/>
        <w:ind w:left="1440" w:hanging="1440"/>
        <w:rPr>
          <w:rFonts w:ascii="Century Gothic" w:hAnsi="Century Gothic"/>
          <w:sz w:val="24"/>
          <w:szCs w:val="24"/>
        </w:rPr>
      </w:pPr>
      <w:r w:rsidRPr="0044491F">
        <w:rPr>
          <w:rFonts w:ascii="Century Gothic" w:hAnsi="Century Gothic"/>
          <w:b/>
          <w:sz w:val="24"/>
          <w:szCs w:val="24"/>
          <w:u w:val="single"/>
        </w:rPr>
        <w:t>Scoring:</w:t>
      </w:r>
      <w:r w:rsidRPr="0044491F">
        <w:rPr>
          <w:rFonts w:ascii="Century Gothic" w:hAnsi="Century Gothic"/>
          <w:sz w:val="24"/>
          <w:szCs w:val="24"/>
        </w:rPr>
        <w:tab/>
        <w:t>Scorecards will be provided and shall be recorded by a competent representative from each team</w:t>
      </w:r>
      <w:r w:rsidR="001E2A45" w:rsidRPr="0044491F">
        <w:rPr>
          <w:rFonts w:ascii="Century Gothic" w:hAnsi="Century Gothic"/>
          <w:sz w:val="24"/>
          <w:szCs w:val="24"/>
        </w:rPr>
        <w:t xml:space="preserve"> </w:t>
      </w:r>
      <w:r w:rsidR="00703C07" w:rsidRPr="0044491F">
        <w:rPr>
          <w:rFonts w:ascii="Century Gothic" w:hAnsi="Century Gothic"/>
          <w:sz w:val="24"/>
          <w:szCs w:val="24"/>
        </w:rPr>
        <w:t>at the completion of each match</w:t>
      </w:r>
      <w:r w:rsidRPr="0044491F">
        <w:rPr>
          <w:rFonts w:ascii="Century Gothic" w:hAnsi="Century Gothic"/>
          <w:sz w:val="24"/>
          <w:szCs w:val="24"/>
        </w:rPr>
        <w:t>.</w:t>
      </w:r>
    </w:p>
    <w:p w14:paraId="6FAA3136" w14:textId="04E0AD90" w:rsidR="002661FF" w:rsidRPr="0044491F" w:rsidRDefault="002661FF" w:rsidP="002661FF">
      <w:pPr>
        <w:spacing w:after="0" w:line="240" w:lineRule="auto"/>
        <w:ind w:left="1440" w:hanging="1440"/>
        <w:rPr>
          <w:rFonts w:ascii="Century Gothic" w:hAnsi="Century Gothic"/>
          <w:b/>
          <w:sz w:val="24"/>
          <w:szCs w:val="24"/>
        </w:rPr>
      </w:pPr>
      <w:r w:rsidRPr="0044491F">
        <w:rPr>
          <w:rFonts w:ascii="Century Gothic" w:hAnsi="Century Gothic"/>
          <w:b/>
          <w:sz w:val="24"/>
          <w:szCs w:val="24"/>
          <w:u w:val="single"/>
        </w:rPr>
        <w:t>Team</w:t>
      </w:r>
      <w:r w:rsidRPr="0044491F">
        <w:rPr>
          <w:rFonts w:ascii="Century Gothic" w:hAnsi="Century Gothic"/>
          <w:b/>
          <w:sz w:val="24"/>
          <w:szCs w:val="24"/>
        </w:rPr>
        <w:t xml:space="preserve">: </w:t>
      </w:r>
      <w:r w:rsidRPr="0044491F">
        <w:rPr>
          <w:rFonts w:ascii="Century Gothic" w:hAnsi="Century Gothic"/>
          <w:b/>
          <w:sz w:val="24"/>
          <w:szCs w:val="24"/>
        </w:rPr>
        <w:tab/>
      </w:r>
      <w:r w:rsidR="00411B31" w:rsidRPr="0044491F">
        <w:rPr>
          <w:rFonts w:ascii="Century Gothic" w:hAnsi="Century Gothic"/>
          <w:sz w:val="24"/>
          <w:szCs w:val="24"/>
        </w:rPr>
        <w:t xml:space="preserve">Up to </w:t>
      </w:r>
      <w:r w:rsidR="005711C8" w:rsidRPr="0044491F">
        <w:rPr>
          <w:rFonts w:ascii="Century Gothic" w:hAnsi="Century Gothic"/>
          <w:sz w:val="24"/>
          <w:szCs w:val="24"/>
        </w:rPr>
        <w:t>1</w:t>
      </w:r>
      <w:r w:rsidR="00703C07" w:rsidRPr="0044491F">
        <w:rPr>
          <w:rFonts w:ascii="Century Gothic" w:hAnsi="Century Gothic"/>
          <w:sz w:val="24"/>
          <w:szCs w:val="24"/>
        </w:rPr>
        <w:t>0</w:t>
      </w:r>
      <w:r w:rsidR="00411B31" w:rsidRPr="0044491F">
        <w:rPr>
          <w:rFonts w:ascii="Century Gothic" w:hAnsi="Century Gothic"/>
          <w:sz w:val="24"/>
          <w:szCs w:val="24"/>
        </w:rPr>
        <w:t xml:space="preserve"> players (8</w:t>
      </w:r>
      <w:r w:rsidR="00E05C9B" w:rsidRPr="0044491F">
        <w:rPr>
          <w:rFonts w:ascii="Century Gothic" w:hAnsi="Century Gothic"/>
          <w:sz w:val="24"/>
          <w:szCs w:val="24"/>
        </w:rPr>
        <w:t xml:space="preserve"> players </w:t>
      </w:r>
      <w:r w:rsidR="00703C07" w:rsidRPr="0044491F">
        <w:rPr>
          <w:rFonts w:ascii="Century Gothic" w:hAnsi="Century Gothic"/>
          <w:sz w:val="24"/>
          <w:szCs w:val="24"/>
        </w:rPr>
        <w:t>per round</w:t>
      </w:r>
      <w:r w:rsidRPr="0044491F">
        <w:rPr>
          <w:rFonts w:ascii="Century Gothic" w:hAnsi="Century Gothic"/>
          <w:sz w:val="24"/>
          <w:szCs w:val="24"/>
        </w:rPr>
        <w:t>)</w:t>
      </w:r>
      <w:r w:rsidR="0087119F" w:rsidRPr="0044491F">
        <w:rPr>
          <w:rFonts w:ascii="Century Gothic" w:hAnsi="Century Gothic"/>
          <w:sz w:val="24"/>
          <w:szCs w:val="24"/>
        </w:rPr>
        <w:t xml:space="preserve">. </w:t>
      </w:r>
      <w:r w:rsidR="0087119F" w:rsidRPr="0044491F">
        <w:rPr>
          <w:rStyle w:val="A1"/>
          <w:rFonts w:ascii="Century Gothic" w:hAnsi="Century Gothic"/>
          <w:sz w:val="24"/>
          <w:szCs w:val="24"/>
        </w:rPr>
        <w:t>A girl cannot play in the Boys/Mixed Team as well as the Girls Team</w:t>
      </w:r>
      <w:r w:rsidR="00AE73BE" w:rsidRPr="0044491F">
        <w:rPr>
          <w:rStyle w:val="A1"/>
          <w:rFonts w:ascii="Century Gothic" w:hAnsi="Century Gothic"/>
          <w:sz w:val="24"/>
          <w:szCs w:val="24"/>
        </w:rPr>
        <w:t>.</w:t>
      </w:r>
    </w:p>
    <w:p w14:paraId="71E16344" w14:textId="05260D33" w:rsidR="00B9231E" w:rsidRPr="0044491F" w:rsidRDefault="00302EC3" w:rsidP="00703C07">
      <w:pPr>
        <w:spacing w:after="0" w:line="240" w:lineRule="auto"/>
        <w:rPr>
          <w:rFonts w:ascii="Century Gothic" w:hAnsi="Century Gothic"/>
          <w:sz w:val="24"/>
          <w:szCs w:val="24"/>
        </w:rPr>
      </w:pPr>
      <w:r w:rsidRPr="0044491F">
        <w:rPr>
          <w:rFonts w:ascii="Century Gothic" w:hAnsi="Century Gothic"/>
          <w:b/>
          <w:sz w:val="24"/>
          <w:szCs w:val="24"/>
          <w:u w:val="single"/>
        </w:rPr>
        <w:t>Ball</w:t>
      </w:r>
      <w:r w:rsidRPr="0044491F">
        <w:rPr>
          <w:rFonts w:ascii="Century Gothic" w:hAnsi="Century Gothic"/>
          <w:b/>
          <w:sz w:val="24"/>
          <w:szCs w:val="24"/>
        </w:rPr>
        <w:t xml:space="preserve">: </w:t>
      </w:r>
      <w:r w:rsidRPr="0044491F">
        <w:rPr>
          <w:rFonts w:ascii="Century Gothic" w:hAnsi="Century Gothic"/>
          <w:b/>
          <w:sz w:val="24"/>
          <w:szCs w:val="24"/>
        </w:rPr>
        <w:tab/>
      </w:r>
      <w:r w:rsidRPr="0044491F">
        <w:rPr>
          <w:rFonts w:ascii="Century Gothic" w:hAnsi="Century Gothic"/>
          <w:b/>
          <w:sz w:val="24"/>
          <w:szCs w:val="24"/>
        </w:rPr>
        <w:tab/>
      </w:r>
      <w:r w:rsidR="00703C07" w:rsidRPr="0044491F">
        <w:rPr>
          <w:rFonts w:ascii="Century Gothic" w:hAnsi="Century Gothic"/>
          <w:sz w:val="24"/>
          <w:szCs w:val="24"/>
        </w:rPr>
        <w:t xml:space="preserve">Red </w:t>
      </w:r>
      <w:r w:rsidR="00B9231E" w:rsidRPr="0044491F">
        <w:rPr>
          <w:rFonts w:ascii="Century Gothic" w:hAnsi="Century Gothic"/>
          <w:sz w:val="24"/>
          <w:szCs w:val="24"/>
        </w:rPr>
        <w:t>hot shots low compression tennis balls</w:t>
      </w:r>
      <w:r w:rsidR="0052028D" w:rsidRPr="0044491F">
        <w:rPr>
          <w:rFonts w:ascii="Century Gothic" w:hAnsi="Century Gothic"/>
          <w:sz w:val="24"/>
          <w:szCs w:val="24"/>
        </w:rPr>
        <w:t>.</w:t>
      </w:r>
    </w:p>
    <w:p w14:paraId="4C743A71" w14:textId="428D087D" w:rsidR="00B9231E" w:rsidRPr="0044491F" w:rsidRDefault="00B9231E" w:rsidP="00B9231E">
      <w:pPr>
        <w:spacing w:after="0" w:line="240" w:lineRule="auto"/>
        <w:ind w:left="1440" w:hanging="1440"/>
        <w:rPr>
          <w:rFonts w:ascii="Century Gothic" w:hAnsi="Century Gothic"/>
          <w:sz w:val="24"/>
          <w:szCs w:val="24"/>
        </w:rPr>
      </w:pPr>
      <w:r w:rsidRPr="0044491F">
        <w:rPr>
          <w:rFonts w:ascii="Century Gothic" w:hAnsi="Century Gothic"/>
          <w:b/>
          <w:sz w:val="24"/>
          <w:szCs w:val="24"/>
          <w:u w:val="single"/>
        </w:rPr>
        <w:t>Dress:</w:t>
      </w:r>
      <w:r w:rsidRPr="0044491F">
        <w:rPr>
          <w:rFonts w:ascii="Century Gothic" w:hAnsi="Century Gothic"/>
          <w:sz w:val="24"/>
          <w:szCs w:val="24"/>
        </w:rPr>
        <w:tab/>
        <w:t>Hat and school or sports uniform.</w:t>
      </w:r>
    </w:p>
    <w:p w14:paraId="20F0D39A" w14:textId="77777777" w:rsidR="005752F2" w:rsidRPr="0044491F" w:rsidRDefault="005752F2" w:rsidP="00302EC3">
      <w:pPr>
        <w:spacing w:after="0" w:line="240" w:lineRule="auto"/>
        <w:rPr>
          <w:rFonts w:ascii="Century Gothic" w:hAnsi="Century Gothic"/>
          <w:sz w:val="24"/>
          <w:szCs w:val="24"/>
        </w:rPr>
      </w:pPr>
    </w:p>
    <w:p w14:paraId="51F27F34" w14:textId="77777777" w:rsidR="002661FF" w:rsidRPr="0044491F" w:rsidRDefault="002661FF" w:rsidP="00694C8B">
      <w:pPr>
        <w:spacing w:after="0" w:line="240" w:lineRule="auto"/>
        <w:rPr>
          <w:rFonts w:ascii="Century Gothic" w:hAnsi="Century Gothic"/>
          <w:b/>
          <w:sz w:val="24"/>
          <w:szCs w:val="24"/>
          <w:u w:val="single"/>
        </w:rPr>
      </w:pPr>
      <w:r w:rsidRPr="0044491F">
        <w:rPr>
          <w:rFonts w:ascii="Century Gothic" w:hAnsi="Century Gothic"/>
          <w:b/>
          <w:sz w:val="24"/>
          <w:szCs w:val="24"/>
          <w:u w:val="single"/>
        </w:rPr>
        <w:t>FORMAT:</w:t>
      </w:r>
    </w:p>
    <w:p w14:paraId="5F06D9F0" w14:textId="644ED43D" w:rsidR="002661FF" w:rsidRPr="0044491F" w:rsidRDefault="002661FF" w:rsidP="004620A9">
      <w:pPr>
        <w:pStyle w:val="Pa2"/>
        <w:numPr>
          <w:ilvl w:val="0"/>
          <w:numId w:val="6"/>
        </w:numPr>
        <w:rPr>
          <w:rFonts w:ascii="Century Gothic" w:hAnsi="Century Gothic" w:cs="Gotham Rounded Book"/>
        </w:rPr>
      </w:pPr>
      <w:r w:rsidRPr="0044491F">
        <w:rPr>
          <w:rStyle w:val="A1"/>
          <w:rFonts w:ascii="Century Gothic" w:hAnsi="Century Gothic"/>
          <w:sz w:val="24"/>
          <w:szCs w:val="24"/>
        </w:rPr>
        <w:t>A Round Robin</w:t>
      </w:r>
      <w:r w:rsidR="00512A38" w:rsidRPr="0044491F">
        <w:rPr>
          <w:rStyle w:val="A1"/>
          <w:rFonts w:ascii="Century Gothic" w:hAnsi="Century Gothic"/>
          <w:sz w:val="24"/>
          <w:szCs w:val="24"/>
        </w:rPr>
        <w:t xml:space="preserve"> </w:t>
      </w:r>
      <w:r w:rsidR="004620A9" w:rsidRPr="0044491F">
        <w:rPr>
          <w:rStyle w:val="A1"/>
          <w:rFonts w:ascii="Century Gothic" w:hAnsi="Century Gothic"/>
          <w:sz w:val="24"/>
          <w:szCs w:val="24"/>
        </w:rPr>
        <w:t>Competition</w:t>
      </w:r>
      <w:r w:rsidR="00153B59" w:rsidRPr="0044491F">
        <w:rPr>
          <w:rStyle w:val="A1"/>
          <w:rFonts w:ascii="Century Gothic" w:hAnsi="Century Gothic"/>
          <w:sz w:val="24"/>
          <w:szCs w:val="24"/>
        </w:rPr>
        <w:t xml:space="preserve"> with a Boys/Mixed pool and a Girls pool</w:t>
      </w:r>
      <w:r w:rsidRPr="0044491F">
        <w:rPr>
          <w:rStyle w:val="A1"/>
          <w:rFonts w:ascii="Century Gothic" w:hAnsi="Century Gothic"/>
          <w:sz w:val="24"/>
          <w:szCs w:val="24"/>
        </w:rPr>
        <w:t xml:space="preserve">. </w:t>
      </w:r>
      <w:r w:rsidR="00153B59" w:rsidRPr="0044491F">
        <w:rPr>
          <w:rStyle w:val="A1"/>
          <w:rFonts w:ascii="Century Gothic" w:hAnsi="Century Gothic"/>
          <w:sz w:val="24"/>
          <w:szCs w:val="24"/>
        </w:rPr>
        <w:t>Team players are ranked 1-8 (ranking moves up and down if substitutes are made between rounds).</w:t>
      </w:r>
    </w:p>
    <w:p w14:paraId="24E3A32E" w14:textId="62E0ED86" w:rsidR="002661FF" w:rsidRPr="0044491F" w:rsidRDefault="00703C07" w:rsidP="004620A9">
      <w:pPr>
        <w:pStyle w:val="Pa2"/>
        <w:numPr>
          <w:ilvl w:val="0"/>
          <w:numId w:val="6"/>
        </w:numPr>
        <w:rPr>
          <w:rFonts w:ascii="Century Gothic" w:hAnsi="Century Gothic" w:cs="Gotham Rounded Book"/>
        </w:rPr>
      </w:pPr>
      <w:r w:rsidRPr="0044491F">
        <w:rPr>
          <w:rStyle w:val="A1"/>
          <w:rFonts w:ascii="Century Gothic" w:hAnsi="Century Gothic"/>
          <w:sz w:val="24"/>
          <w:szCs w:val="24"/>
        </w:rPr>
        <w:t>Hot Shots Tennis centrally timed with numeric scoring will be used</w:t>
      </w:r>
      <w:r w:rsidR="00512A38" w:rsidRPr="0044491F">
        <w:rPr>
          <w:rStyle w:val="A1"/>
          <w:rFonts w:ascii="Century Gothic" w:hAnsi="Century Gothic"/>
          <w:sz w:val="24"/>
          <w:szCs w:val="24"/>
        </w:rPr>
        <w:t>.</w:t>
      </w:r>
      <w:r w:rsidRPr="0044491F">
        <w:rPr>
          <w:rStyle w:val="A1"/>
          <w:rFonts w:ascii="Century Gothic" w:hAnsi="Century Gothic"/>
          <w:sz w:val="24"/>
          <w:szCs w:val="24"/>
        </w:rPr>
        <w:t xml:space="preserve"> Doubles sets will be played for 15 minutes, followed by singles sets </w:t>
      </w:r>
      <w:r w:rsidR="00C57CD6">
        <w:rPr>
          <w:rStyle w:val="A1"/>
          <w:rFonts w:ascii="Century Gothic" w:hAnsi="Century Gothic"/>
          <w:sz w:val="24"/>
          <w:szCs w:val="24"/>
        </w:rPr>
        <w:t>of</w:t>
      </w:r>
      <w:r w:rsidRPr="0044491F">
        <w:rPr>
          <w:rStyle w:val="A1"/>
          <w:rFonts w:ascii="Century Gothic" w:hAnsi="Century Gothic"/>
          <w:sz w:val="24"/>
          <w:szCs w:val="24"/>
        </w:rPr>
        <w:t xml:space="preserve"> 10 minutes each.</w:t>
      </w:r>
    </w:p>
    <w:p w14:paraId="4BF7F121" w14:textId="5DB8A646" w:rsidR="002661FF" w:rsidRPr="0044491F" w:rsidRDefault="001A75F7" w:rsidP="004620A9">
      <w:pPr>
        <w:pStyle w:val="Pa2"/>
        <w:numPr>
          <w:ilvl w:val="0"/>
          <w:numId w:val="6"/>
        </w:numPr>
        <w:rPr>
          <w:rFonts w:ascii="Century Gothic" w:hAnsi="Century Gothic" w:cs="Gotham Rounded Book"/>
        </w:rPr>
      </w:pPr>
      <w:r w:rsidRPr="0044491F">
        <w:rPr>
          <w:rStyle w:val="A1"/>
          <w:rFonts w:ascii="Century Gothic" w:hAnsi="Century Gothic"/>
          <w:sz w:val="24"/>
          <w:szCs w:val="24"/>
        </w:rPr>
        <w:t xml:space="preserve">Match points are </w:t>
      </w:r>
      <w:r w:rsidR="00706BA7" w:rsidRPr="0044491F">
        <w:rPr>
          <w:rStyle w:val="A1"/>
          <w:rFonts w:ascii="Century Gothic" w:hAnsi="Century Gothic"/>
          <w:sz w:val="24"/>
          <w:szCs w:val="24"/>
        </w:rPr>
        <w:t>awarded</w:t>
      </w:r>
      <w:r w:rsidRPr="0044491F">
        <w:rPr>
          <w:rStyle w:val="A1"/>
          <w:rFonts w:ascii="Century Gothic" w:hAnsi="Century Gothic"/>
          <w:sz w:val="24"/>
          <w:szCs w:val="24"/>
        </w:rPr>
        <w:t xml:space="preserve"> </w:t>
      </w:r>
      <w:r w:rsidR="00703C07" w:rsidRPr="0044491F">
        <w:rPr>
          <w:rStyle w:val="A1"/>
          <w:rFonts w:ascii="Century Gothic" w:hAnsi="Century Gothic"/>
          <w:sz w:val="24"/>
          <w:szCs w:val="24"/>
        </w:rPr>
        <w:t>one point for each set won</w:t>
      </w:r>
      <w:r w:rsidR="00153B59" w:rsidRPr="0044491F">
        <w:rPr>
          <w:rStyle w:val="A1"/>
          <w:rFonts w:ascii="Century Gothic" w:hAnsi="Century Gothic"/>
          <w:sz w:val="24"/>
          <w:szCs w:val="24"/>
        </w:rPr>
        <w:t xml:space="preserve"> </w:t>
      </w:r>
      <w:r w:rsidR="00B9231E" w:rsidRPr="0044491F">
        <w:rPr>
          <w:rStyle w:val="A1"/>
          <w:rFonts w:ascii="Century Gothic" w:hAnsi="Century Gothic"/>
          <w:sz w:val="24"/>
          <w:szCs w:val="24"/>
        </w:rPr>
        <w:t>which will</w:t>
      </w:r>
      <w:r w:rsidR="00153B59" w:rsidRPr="0044491F">
        <w:rPr>
          <w:rStyle w:val="A1"/>
          <w:rFonts w:ascii="Century Gothic" w:hAnsi="Century Gothic"/>
          <w:sz w:val="24"/>
          <w:szCs w:val="24"/>
        </w:rPr>
        <w:t xml:space="preserve"> accumulate </w:t>
      </w:r>
      <w:r w:rsidR="00B9231E" w:rsidRPr="0044491F">
        <w:rPr>
          <w:rStyle w:val="A1"/>
          <w:rFonts w:ascii="Century Gothic" w:hAnsi="Century Gothic"/>
          <w:sz w:val="24"/>
          <w:szCs w:val="24"/>
        </w:rPr>
        <w:t xml:space="preserve">with each match </w:t>
      </w:r>
      <w:r w:rsidR="00153B59" w:rsidRPr="0044491F">
        <w:rPr>
          <w:rStyle w:val="A1"/>
          <w:rFonts w:ascii="Century Gothic" w:hAnsi="Century Gothic"/>
          <w:sz w:val="24"/>
          <w:szCs w:val="24"/>
        </w:rPr>
        <w:t>during the round robin competition.</w:t>
      </w:r>
    </w:p>
    <w:p w14:paraId="01EA5B87" w14:textId="03828D0D" w:rsidR="00380968" w:rsidRPr="0044491F" w:rsidRDefault="00706BA7" w:rsidP="00694C8B">
      <w:pPr>
        <w:pStyle w:val="Pa2"/>
        <w:numPr>
          <w:ilvl w:val="0"/>
          <w:numId w:val="6"/>
        </w:numPr>
        <w:spacing w:line="240" w:lineRule="auto"/>
        <w:rPr>
          <w:rStyle w:val="A1"/>
          <w:rFonts w:ascii="Century Gothic" w:hAnsi="Century Gothic"/>
          <w:color w:val="auto"/>
          <w:sz w:val="24"/>
          <w:szCs w:val="24"/>
        </w:rPr>
      </w:pPr>
      <w:r w:rsidRPr="0044491F">
        <w:rPr>
          <w:rStyle w:val="A1"/>
          <w:rFonts w:ascii="Century Gothic" w:hAnsi="Century Gothic"/>
          <w:sz w:val="24"/>
          <w:szCs w:val="24"/>
        </w:rPr>
        <w:t>At the conclusion of the Round Robin Matches, the team finishing with the highest total points will be declared the Division Winner and is eligible to progress on to the Region Final</w:t>
      </w:r>
      <w:r w:rsidR="00130B86" w:rsidRPr="0044491F">
        <w:rPr>
          <w:rStyle w:val="A1"/>
          <w:rFonts w:ascii="Century Gothic" w:hAnsi="Century Gothic"/>
          <w:sz w:val="24"/>
          <w:szCs w:val="24"/>
        </w:rPr>
        <w:t>.</w:t>
      </w:r>
      <w:r w:rsidR="00EB01D1" w:rsidRPr="0044491F">
        <w:rPr>
          <w:rStyle w:val="A1"/>
          <w:rFonts w:ascii="Century Gothic" w:hAnsi="Century Gothic"/>
          <w:sz w:val="24"/>
          <w:szCs w:val="24"/>
        </w:rPr>
        <w:t xml:space="preserve"> </w:t>
      </w:r>
      <w:r w:rsidR="00380968" w:rsidRPr="0044491F">
        <w:rPr>
          <w:rStyle w:val="A1"/>
          <w:rFonts w:ascii="Century Gothic" w:hAnsi="Century Gothic"/>
          <w:color w:val="auto"/>
          <w:sz w:val="24"/>
          <w:szCs w:val="24"/>
        </w:rPr>
        <w:t xml:space="preserve">If two teams are tied on </w:t>
      </w:r>
      <w:proofErr w:type="gramStart"/>
      <w:r w:rsidR="00380968" w:rsidRPr="0044491F">
        <w:rPr>
          <w:rStyle w:val="A1"/>
          <w:rFonts w:ascii="Century Gothic" w:hAnsi="Century Gothic"/>
          <w:color w:val="auto"/>
          <w:sz w:val="24"/>
          <w:szCs w:val="24"/>
        </w:rPr>
        <w:t>points</w:t>
      </w:r>
      <w:proofErr w:type="gramEnd"/>
      <w:r w:rsidR="00380968" w:rsidRPr="0044491F">
        <w:rPr>
          <w:rStyle w:val="A1"/>
          <w:rFonts w:ascii="Century Gothic" w:hAnsi="Century Gothic"/>
          <w:color w:val="auto"/>
          <w:sz w:val="24"/>
          <w:szCs w:val="24"/>
        </w:rPr>
        <w:t xml:space="preserve"> then the team </w:t>
      </w:r>
      <w:r w:rsidR="00153B59" w:rsidRPr="0044491F">
        <w:rPr>
          <w:rStyle w:val="A1"/>
          <w:rFonts w:ascii="Century Gothic" w:hAnsi="Century Gothic"/>
          <w:color w:val="auto"/>
          <w:sz w:val="24"/>
          <w:szCs w:val="24"/>
        </w:rPr>
        <w:t xml:space="preserve">which won the most sets in their head-to-head match </w:t>
      </w:r>
      <w:r w:rsidR="00380968" w:rsidRPr="0044491F">
        <w:rPr>
          <w:rStyle w:val="A1"/>
          <w:rFonts w:ascii="Century Gothic" w:hAnsi="Century Gothic"/>
          <w:color w:val="auto"/>
          <w:sz w:val="24"/>
          <w:szCs w:val="24"/>
        </w:rPr>
        <w:t xml:space="preserve">finishes higher. </w:t>
      </w:r>
      <w:r w:rsidR="004620A9" w:rsidRPr="0044491F">
        <w:rPr>
          <w:rStyle w:val="A1"/>
          <w:rFonts w:ascii="Century Gothic" w:hAnsi="Century Gothic"/>
          <w:color w:val="auto"/>
          <w:sz w:val="24"/>
          <w:szCs w:val="24"/>
        </w:rPr>
        <w:t xml:space="preserve">If </w:t>
      </w:r>
      <w:r w:rsidR="00512A38" w:rsidRPr="0044491F">
        <w:rPr>
          <w:rStyle w:val="A1"/>
          <w:rFonts w:ascii="Century Gothic" w:hAnsi="Century Gothic"/>
          <w:color w:val="auto"/>
          <w:sz w:val="24"/>
          <w:szCs w:val="24"/>
        </w:rPr>
        <w:t>teams are still tied</w:t>
      </w:r>
      <w:r w:rsidR="00EE4429" w:rsidRPr="0044491F">
        <w:rPr>
          <w:rStyle w:val="A1"/>
          <w:rFonts w:ascii="Century Gothic" w:hAnsi="Century Gothic"/>
          <w:color w:val="auto"/>
          <w:sz w:val="24"/>
          <w:szCs w:val="24"/>
        </w:rPr>
        <w:t>,</w:t>
      </w:r>
      <w:r w:rsidR="00512A38" w:rsidRPr="0044491F">
        <w:rPr>
          <w:rStyle w:val="A1"/>
          <w:rFonts w:ascii="Century Gothic" w:hAnsi="Century Gothic"/>
          <w:color w:val="auto"/>
          <w:sz w:val="24"/>
          <w:szCs w:val="24"/>
        </w:rPr>
        <w:t xml:space="preserve"> </w:t>
      </w:r>
      <w:r w:rsidR="00153B59" w:rsidRPr="0044491F">
        <w:rPr>
          <w:rStyle w:val="A1"/>
          <w:rFonts w:ascii="Century Gothic" w:hAnsi="Century Gothic"/>
          <w:color w:val="auto"/>
          <w:sz w:val="24"/>
          <w:szCs w:val="24"/>
        </w:rPr>
        <w:t xml:space="preserve">the team who won the most points from their head-to-head match will progress to </w:t>
      </w:r>
      <w:proofErr w:type="gramStart"/>
      <w:r w:rsidR="00153B59" w:rsidRPr="0044491F">
        <w:rPr>
          <w:rStyle w:val="A1"/>
          <w:rFonts w:ascii="Century Gothic" w:hAnsi="Century Gothic"/>
          <w:color w:val="auto"/>
          <w:sz w:val="24"/>
          <w:szCs w:val="24"/>
        </w:rPr>
        <w:t>Region</w:t>
      </w:r>
      <w:proofErr w:type="gramEnd"/>
      <w:r w:rsidR="00EE4429" w:rsidRPr="0044491F">
        <w:rPr>
          <w:rStyle w:val="A1"/>
          <w:rFonts w:ascii="Century Gothic" w:hAnsi="Century Gothic"/>
          <w:color w:val="auto"/>
          <w:sz w:val="24"/>
          <w:szCs w:val="24"/>
        </w:rPr>
        <w:t>.</w:t>
      </w:r>
    </w:p>
    <w:p w14:paraId="16C60A09" w14:textId="77777777" w:rsidR="00BB6697" w:rsidRPr="0044491F" w:rsidRDefault="00BB6697" w:rsidP="00694C8B">
      <w:pPr>
        <w:spacing w:after="0" w:line="240" w:lineRule="auto"/>
        <w:jc w:val="both"/>
        <w:rPr>
          <w:rFonts w:ascii="Century Gothic" w:hAnsi="Century Gothic"/>
          <w:b/>
          <w:sz w:val="24"/>
          <w:szCs w:val="24"/>
          <w:u w:val="single"/>
        </w:rPr>
      </w:pPr>
    </w:p>
    <w:p w14:paraId="467BB365" w14:textId="77777777" w:rsidR="002262CD" w:rsidRPr="0044491F" w:rsidRDefault="00B748A3" w:rsidP="00694C8B">
      <w:pPr>
        <w:spacing w:after="0" w:line="240" w:lineRule="auto"/>
        <w:jc w:val="both"/>
        <w:rPr>
          <w:rFonts w:ascii="Century Gothic" w:hAnsi="Century Gothic"/>
          <w:b/>
          <w:sz w:val="24"/>
          <w:szCs w:val="24"/>
          <w:u w:val="single"/>
        </w:rPr>
      </w:pPr>
      <w:r w:rsidRPr="0044491F">
        <w:rPr>
          <w:rFonts w:ascii="Century Gothic" w:hAnsi="Century Gothic"/>
          <w:b/>
          <w:sz w:val="24"/>
          <w:szCs w:val="24"/>
          <w:u w:val="single"/>
        </w:rPr>
        <w:t>RULES OF COMPETITION:</w:t>
      </w:r>
    </w:p>
    <w:p w14:paraId="129DF60C" w14:textId="797E6BD2" w:rsidR="00147E29" w:rsidRPr="0044491F" w:rsidRDefault="00147E29" w:rsidP="00694C8B">
      <w:pPr>
        <w:spacing w:after="0" w:line="240" w:lineRule="auto"/>
        <w:ind w:left="1440" w:hanging="1440"/>
        <w:rPr>
          <w:rFonts w:ascii="Century Gothic" w:hAnsi="Century Gothic"/>
          <w:sz w:val="24"/>
          <w:szCs w:val="24"/>
        </w:rPr>
      </w:pPr>
      <w:r w:rsidRPr="0044491F">
        <w:rPr>
          <w:rFonts w:ascii="Century Gothic" w:hAnsi="Century Gothic"/>
          <w:b/>
          <w:sz w:val="24"/>
          <w:szCs w:val="24"/>
          <w:u w:val="single"/>
        </w:rPr>
        <w:t>Rules:</w:t>
      </w:r>
      <w:r w:rsidRPr="0044491F">
        <w:rPr>
          <w:rFonts w:ascii="Century Gothic" w:hAnsi="Century Gothic"/>
          <w:sz w:val="24"/>
          <w:szCs w:val="24"/>
        </w:rPr>
        <w:tab/>
      </w:r>
      <w:r w:rsidR="0044491F">
        <w:rPr>
          <w:rFonts w:ascii="Century Gothic" w:hAnsi="Century Gothic"/>
          <w:sz w:val="24"/>
          <w:szCs w:val="24"/>
        </w:rPr>
        <w:tab/>
      </w:r>
      <w:r w:rsidRPr="0044491F">
        <w:rPr>
          <w:rFonts w:ascii="Century Gothic" w:hAnsi="Century Gothic"/>
          <w:sz w:val="24"/>
          <w:szCs w:val="24"/>
        </w:rPr>
        <w:t xml:space="preserve">Conducted under </w:t>
      </w:r>
      <w:r w:rsidR="00153B59" w:rsidRPr="0044491F">
        <w:rPr>
          <w:rFonts w:ascii="Century Gothic" w:hAnsi="Century Gothic"/>
          <w:sz w:val="24"/>
          <w:szCs w:val="24"/>
        </w:rPr>
        <w:t>National Hot Shot Tennis Guidelines</w:t>
      </w:r>
      <w:r w:rsidRPr="0044491F">
        <w:rPr>
          <w:rFonts w:ascii="Century Gothic" w:hAnsi="Century Gothic"/>
          <w:sz w:val="24"/>
          <w:szCs w:val="24"/>
        </w:rPr>
        <w:t>.</w:t>
      </w:r>
    </w:p>
    <w:p w14:paraId="5CF7F42B" w14:textId="01FB6163" w:rsidR="00863FE6" w:rsidRPr="0044491F" w:rsidRDefault="00863FE6" w:rsidP="00694C8B">
      <w:pPr>
        <w:spacing w:after="0" w:line="240" w:lineRule="auto"/>
        <w:ind w:left="1440" w:hanging="1440"/>
        <w:rPr>
          <w:rFonts w:ascii="Century Gothic" w:hAnsi="Century Gothic"/>
          <w:bCs/>
          <w:sz w:val="24"/>
          <w:szCs w:val="24"/>
        </w:rPr>
      </w:pPr>
      <w:r w:rsidRPr="0044491F">
        <w:rPr>
          <w:rFonts w:ascii="Century Gothic" w:hAnsi="Century Gothic"/>
          <w:bCs/>
          <w:sz w:val="24"/>
          <w:szCs w:val="24"/>
        </w:rPr>
        <w:tab/>
      </w:r>
      <w:r w:rsidR="0044491F">
        <w:rPr>
          <w:rFonts w:ascii="Century Gothic" w:hAnsi="Century Gothic"/>
          <w:bCs/>
          <w:sz w:val="24"/>
          <w:szCs w:val="24"/>
        </w:rPr>
        <w:tab/>
      </w:r>
      <w:r w:rsidRPr="0044491F">
        <w:rPr>
          <w:rFonts w:ascii="Century Gothic" w:hAnsi="Century Gothic"/>
          <w:bCs/>
          <w:sz w:val="24"/>
          <w:szCs w:val="24"/>
        </w:rPr>
        <w:t>No coaching is allowed during any match.</w:t>
      </w:r>
    </w:p>
    <w:p w14:paraId="776135DD" w14:textId="23D3BD74" w:rsidR="00E31834" w:rsidRPr="0044491F" w:rsidRDefault="004215D5" w:rsidP="00153B59">
      <w:pPr>
        <w:spacing w:after="0" w:line="240" w:lineRule="auto"/>
        <w:ind w:left="1440" w:hanging="1440"/>
        <w:rPr>
          <w:rFonts w:ascii="Century Gothic" w:hAnsi="Century Gothic"/>
          <w:sz w:val="24"/>
          <w:szCs w:val="24"/>
        </w:rPr>
      </w:pPr>
      <w:r w:rsidRPr="0044491F">
        <w:rPr>
          <w:rFonts w:ascii="Century Gothic" w:hAnsi="Century Gothic"/>
          <w:b/>
          <w:sz w:val="24"/>
          <w:szCs w:val="24"/>
        </w:rPr>
        <w:tab/>
      </w:r>
      <w:r w:rsidR="0044491F">
        <w:rPr>
          <w:rFonts w:ascii="Century Gothic" w:hAnsi="Century Gothic"/>
          <w:b/>
          <w:sz w:val="24"/>
          <w:szCs w:val="24"/>
        </w:rPr>
        <w:tab/>
      </w:r>
      <w:r w:rsidR="00153B59" w:rsidRPr="0044491F">
        <w:rPr>
          <w:rFonts w:ascii="Century Gothic" w:hAnsi="Century Gothic"/>
          <w:sz w:val="24"/>
          <w:szCs w:val="24"/>
        </w:rPr>
        <w:t>Commence play with rock, paper, scissors.</w:t>
      </w:r>
    </w:p>
    <w:p w14:paraId="3F05A1AA" w14:textId="23B8D832" w:rsidR="00153B59" w:rsidRPr="0044491F" w:rsidRDefault="00153B59" w:rsidP="0044491F">
      <w:pPr>
        <w:spacing w:after="0" w:line="240" w:lineRule="auto"/>
        <w:ind w:left="2160" w:hanging="1440"/>
        <w:rPr>
          <w:rFonts w:ascii="Century Gothic" w:hAnsi="Century Gothic"/>
          <w:sz w:val="24"/>
          <w:szCs w:val="24"/>
        </w:rPr>
      </w:pPr>
      <w:r w:rsidRPr="0044491F">
        <w:rPr>
          <w:rFonts w:ascii="Century Gothic" w:hAnsi="Century Gothic"/>
          <w:sz w:val="24"/>
          <w:szCs w:val="24"/>
        </w:rPr>
        <w:tab/>
        <w:t xml:space="preserve">First and second serves are a drop bounce hit across court over the net with the receiver allowing the ball to bounce once before returning.  Players serve once from the forehand, then once from the backhand before the </w:t>
      </w:r>
      <w:r w:rsidR="00B9231E" w:rsidRPr="0044491F">
        <w:rPr>
          <w:rFonts w:ascii="Century Gothic" w:hAnsi="Century Gothic"/>
          <w:sz w:val="24"/>
          <w:szCs w:val="24"/>
        </w:rPr>
        <w:t>serve changes to the other player/team.</w:t>
      </w:r>
    </w:p>
    <w:p w14:paraId="1DB146A8" w14:textId="054ACD63" w:rsidR="00153B59" w:rsidRPr="0044491F" w:rsidRDefault="00153B59" w:rsidP="00153B59">
      <w:pPr>
        <w:spacing w:after="0" w:line="240" w:lineRule="auto"/>
        <w:ind w:left="1440" w:hanging="1440"/>
        <w:rPr>
          <w:rFonts w:ascii="Century Gothic" w:hAnsi="Century Gothic"/>
          <w:sz w:val="24"/>
          <w:szCs w:val="24"/>
        </w:rPr>
      </w:pPr>
      <w:r w:rsidRPr="0044491F">
        <w:rPr>
          <w:rFonts w:ascii="Century Gothic" w:hAnsi="Century Gothic"/>
          <w:sz w:val="24"/>
          <w:szCs w:val="24"/>
        </w:rPr>
        <w:tab/>
      </w:r>
      <w:r w:rsidR="0044491F">
        <w:rPr>
          <w:rFonts w:ascii="Century Gothic" w:hAnsi="Century Gothic"/>
          <w:sz w:val="24"/>
          <w:szCs w:val="24"/>
        </w:rPr>
        <w:tab/>
      </w:r>
      <w:r w:rsidR="00B9231E" w:rsidRPr="0044491F">
        <w:rPr>
          <w:rFonts w:ascii="Century Gothic" w:hAnsi="Century Gothic"/>
          <w:sz w:val="24"/>
          <w:szCs w:val="24"/>
        </w:rPr>
        <w:t>Players/teams change ends every 10 points.</w:t>
      </w:r>
    </w:p>
    <w:p w14:paraId="6A2CBB0E" w14:textId="5D6907A7" w:rsidR="00B9231E" w:rsidRPr="0044491F" w:rsidRDefault="00B9231E" w:rsidP="0044491F">
      <w:pPr>
        <w:spacing w:after="0" w:line="240" w:lineRule="auto"/>
        <w:ind w:left="2160" w:hanging="1440"/>
        <w:rPr>
          <w:rFonts w:ascii="Century Gothic" w:hAnsi="Century Gothic"/>
          <w:sz w:val="24"/>
          <w:szCs w:val="24"/>
        </w:rPr>
      </w:pPr>
      <w:r w:rsidRPr="0044491F">
        <w:rPr>
          <w:rFonts w:ascii="Century Gothic" w:hAnsi="Century Gothic"/>
          <w:sz w:val="24"/>
          <w:szCs w:val="24"/>
        </w:rPr>
        <w:tab/>
        <w:t>Players umpire, line call and score their own matches. The server calls out the score every time before they serve.</w:t>
      </w:r>
    </w:p>
    <w:p w14:paraId="60D001DE" w14:textId="4D563F91" w:rsidR="00EE4429" w:rsidRPr="0044491F" w:rsidRDefault="00147E29" w:rsidP="00E31834">
      <w:pPr>
        <w:spacing w:after="0" w:line="240" w:lineRule="auto"/>
        <w:ind w:left="1440" w:hanging="1440"/>
        <w:rPr>
          <w:rFonts w:ascii="Century Gothic" w:hAnsi="Century Gothic"/>
          <w:sz w:val="24"/>
          <w:szCs w:val="24"/>
        </w:rPr>
      </w:pPr>
      <w:r w:rsidRPr="0044491F">
        <w:rPr>
          <w:rFonts w:ascii="Century Gothic" w:hAnsi="Century Gothic"/>
          <w:b/>
          <w:sz w:val="24"/>
          <w:szCs w:val="24"/>
          <w:u w:val="single"/>
        </w:rPr>
        <w:t>Interchange:</w:t>
      </w:r>
      <w:r w:rsidRPr="0044491F">
        <w:rPr>
          <w:rFonts w:ascii="Century Gothic" w:hAnsi="Century Gothic"/>
          <w:sz w:val="24"/>
          <w:szCs w:val="24"/>
        </w:rPr>
        <w:tab/>
      </w:r>
      <w:r w:rsidR="00B9231E" w:rsidRPr="0044491F">
        <w:rPr>
          <w:rFonts w:ascii="Century Gothic" w:hAnsi="Century Gothic"/>
          <w:sz w:val="24"/>
          <w:szCs w:val="24"/>
        </w:rPr>
        <w:t>Players</w:t>
      </w:r>
      <w:r w:rsidR="00E31834" w:rsidRPr="0044491F">
        <w:rPr>
          <w:rFonts w:ascii="Century Gothic" w:hAnsi="Century Gothic"/>
          <w:sz w:val="24"/>
          <w:szCs w:val="24"/>
        </w:rPr>
        <w:t xml:space="preserve"> can be </w:t>
      </w:r>
      <w:r w:rsidR="00B9231E" w:rsidRPr="0044491F">
        <w:rPr>
          <w:rFonts w:ascii="Century Gothic" w:hAnsi="Century Gothic"/>
          <w:sz w:val="24"/>
          <w:szCs w:val="24"/>
        </w:rPr>
        <w:t>substituted</w:t>
      </w:r>
      <w:r w:rsidR="00E31834" w:rsidRPr="0044491F">
        <w:rPr>
          <w:rFonts w:ascii="Century Gothic" w:hAnsi="Century Gothic"/>
          <w:sz w:val="24"/>
          <w:szCs w:val="24"/>
        </w:rPr>
        <w:t xml:space="preserve"> </w:t>
      </w:r>
      <w:r w:rsidR="00B9231E" w:rsidRPr="0044491F">
        <w:rPr>
          <w:rFonts w:ascii="Century Gothic" w:hAnsi="Century Gothic"/>
          <w:sz w:val="24"/>
          <w:szCs w:val="24"/>
        </w:rPr>
        <w:t>between rounds</w:t>
      </w:r>
      <w:r w:rsidRPr="0044491F">
        <w:rPr>
          <w:rFonts w:ascii="Century Gothic" w:hAnsi="Century Gothic"/>
          <w:sz w:val="24"/>
          <w:szCs w:val="24"/>
        </w:rPr>
        <w:t>.</w:t>
      </w:r>
    </w:p>
    <w:p w14:paraId="75AB0881" w14:textId="293E9467" w:rsidR="00F6207C" w:rsidRPr="0044491F" w:rsidRDefault="00F6207C" w:rsidP="00EE4429">
      <w:pPr>
        <w:spacing w:after="0" w:line="240" w:lineRule="auto"/>
        <w:rPr>
          <w:rFonts w:ascii="Century Gothic" w:hAnsi="Century Gothic"/>
          <w:sz w:val="24"/>
          <w:szCs w:val="24"/>
        </w:rPr>
      </w:pPr>
      <w:r w:rsidRPr="0044491F">
        <w:rPr>
          <w:rFonts w:ascii="Century Gothic" w:hAnsi="Century Gothic"/>
          <w:b/>
          <w:sz w:val="24"/>
          <w:szCs w:val="24"/>
          <w:u w:val="single"/>
        </w:rPr>
        <w:br w:type="page"/>
      </w:r>
    </w:p>
    <w:p w14:paraId="3D724083" w14:textId="77777777" w:rsidR="00805F26" w:rsidRPr="000474ED" w:rsidRDefault="00301F41" w:rsidP="00805F26">
      <w:pPr>
        <w:spacing w:after="0" w:line="240" w:lineRule="auto"/>
        <w:jc w:val="center"/>
        <w:rPr>
          <w:rFonts w:ascii="Bodoni MT Condensed" w:hAnsi="Bodoni MT Condensed"/>
          <w:b/>
          <w:sz w:val="32"/>
          <w:szCs w:val="32"/>
        </w:rPr>
      </w:pPr>
      <w:r>
        <w:rPr>
          <w:noProof/>
          <w:lang w:eastAsia="en-AU"/>
        </w:rPr>
        <w:lastRenderedPageBreak/>
        <w:drawing>
          <wp:anchor distT="0" distB="0" distL="114300" distR="114300" simplePos="0" relativeHeight="251658241" behindDoc="0" locked="0" layoutInCell="1" allowOverlap="1" wp14:anchorId="26CE17DD" wp14:editId="4B763D65">
            <wp:simplePos x="0" y="0"/>
            <wp:positionH relativeFrom="margin">
              <wp:align>left</wp:align>
            </wp:positionH>
            <wp:positionV relativeFrom="paragraph">
              <wp:posOffset>549</wp:posOffset>
            </wp:positionV>
            <wp:extent cx="1285875" cy="1171575"/>
            <wp:effectExtent l="0" t="0" r="9525" b="9525"/>
            <wp:wrapTight wrapText="bothSides">
              <wp:wrapPolygon edited="0">
                <wp:start x="0" y="0"/>
                <wp:lineTo x="0" y="5620"/>
                <wp:lineTo x="1280" y="6322"/>
                <wp:lineTo x="6720" y="21424"/>
                <wp:lineTo x="8320" y="21424"/>
                <wp:lineTo x="21440" y="1054"/>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6321C0F9" w14:textId="45C863DD" w:rsidR="00805F26" w:rsidRPr="000474ED" w:rsidRDefault="005711C8" w:rsidP="00AE1DD7">
      <w:pPr>
        <w:spacing w:after="0" w:line="240" w:lineRule="auto"/>
        <w:rPr>
          <w:rFonts w:ascii="Bodoni MT Condensed" w:hAnsi="Bodoni MT Condensed"/>
          <w:b/>
          <w:sz w:val="32"/>
          <w:szCs w:val="32"/>
        </w:rPr>
      </w:pPr>
      <w:r>
        <w:rPr>
          <w:rFonts w:ascii="Bodoni MT Condensed" w:hAnsi="Bodoni MT Condensed"/>
          <w:b/>
          <w:sz w:val="32"/>
          <w:szCs w:val="32"/>
        </w:rPr>
        <w:t>Frida</w:t>
      </w:r>
      <w:r w:rsidR="00001C08">
        <w:rPr>
          <w:rFonts w:ascii="Bodoni MT Condensed" w:hAnsi="Bodoni MT Condensed"/>
          <w:b/>
          <w:sz w:val="32"/>
          <w:szCs w:val="32"/>
        </w:rPr>
        <w:t>y 1</w:t>
      </w:r>
      <w:r>
        <w:rPr>
          <w:rFonts w:ascii="Bodoni MT Condensed" w:hAnsi="Bodoni MT Condensed"/>
          <w:b/>
          <w:sz w:val="32"/>
          <w:szCs w:val="32"/>
        </w:rPr>
        <w:t>7</w:t>
      </w:r>
      <w:r w:rsidR="00001C08" w:rsidRPr="00001C08">
        <w:rPr>
          <w:rFonts w:ascii="Bodoni MT Condensed" w:hAnsi="Bodoni MT Condensed"/>
          <w:b/>
          <w:sz w:val="32"/>
          <w:szCs w:val="32"/>
          <w:vertAlign w:val="superscript"/>
        </w:rPr>
        <w:t>th</w:t>
      </w:r>
      <w:r w:rsidR="00001C08">
        <w:rPr>
          <w:rFonts w:ascii="Bodoni MT Condensed" w:hAnsi="Bodoni MT Condensed"/>
          <w:b/>
          <w:sz w:val="32"/>
          <w:szCs w:val="32"/>
        </w:rPr>
        <w:t xml:space="preserve"> </w:t>
      </w:r>
      <w:r>
        <w:rPr>
          <w:rFonts w:ascii="Bodoni MT Condensed" w:hAnsi="Bodoni MT Condensed"/>
          <w:b/>
          <w:sz w:val="32"/>
          <w:szCs w:val="32"/>
        </w:rPr>
        <w:t>October</w:t>
      </w:r>
      <w:r w:rsidR="008C69D0" w:rsidRPr="000474ED">
        <w:rPr>
          <w:rFonts w:ascii="Bodoni MT Condensed" w:hAnsi="Bodoni MT Condensed"/>
          <w:b/>
          <w:sz w:val="32"/>
          <w:szCs w:val="32"/>
        </w:rPr>
        <w:t xml:space="preserve"> </w:t>
      </w:r>
      <w:r>
        <w:rPr>
          <w:rFonts w:ascii="Bodoni MT Condensed" w:hAnsi="Bodoni MT Condensed"/>
          <w:b/>
          <w:sz w:val="32"/>
          <w:szCs w:val="32"/>
        </w:rPr>
        <w:t>9:4</w:t>
      </w:r>
      <w:r w:rsidR="008C69D0" w:rsidRPr="000474ED">
        <w:rPr>
          <w:rFonts w:ascii="Bodoni MT Condensed" w:hAnsi="Bodoni MT Condensed"/>
          <w:b/>
          <w:sz w:val="32"/>
          <w:szCs w:val="32"/>
        </w:rPr>
        <w:t>5</w:t>
      </w:r>
      <w:r w:rsidR="00A9708F" w:rsidRPr="000474ED">
        <w:rPr>
          <w:rFonts w:ascii="Bodoni MT Condensed" w:hAnsi="Bodoni MT Condensed"/>
          <w:b/>
          <w:sz w:val="32"/>
          <w:szCs w:val="32"/>
        </w:rPr>
        <w:t>-2:</w:t>
      </w:r>
      <w:r w:rsidR="006653FC">
        <w:rPr>
          <w:rFonts w:ascii="Bodoni MT Condensed" w:hAnsi="Bodoni MT Condensed"/>
          <w:b/>
          <w:sz w:val="32"/>
          <w:szCs w:val="32"/>
        </w:rPr>
        <w:t>45</w:t>
      </w:r>
      <w:r w:rsidR="00805F26" w:rsidRPr="000474ED">
        <w:rPr>
          <w:rFonts w:ascii="Bodoni MT Condensed" w:hAnsi="Bodoni MT Condensed"/>
          <w:b/>
          <w:sz w:val="32"/>
          <w:szCs w:val="32"/>
        </w:rPr>
        <w:t xml:space="preserve">, </w:t>
      </w:r>
      <w:r w:rsidR="00001C08">
        <w:rPr>
          <w:rFonts w:ascii="Bodoni MT Condensed" w:hAnsi="Bodoni MT Condensed"/>
          <w:b/>
          <w:sz w:val="32"/>
          <w:szCs w:val="32"/>
        </w:rPr>
        <w:t>W</w:t>
      </w:r>
      <w:r w:rsidR="008C69D0" w:rsidRPr="000474ED">
        <w:rPr>
          <w:rFonts w:ascii="Bodoni MT Condensed" w:hAnsi="Bodoni MT Condensed"/>
          <w:b/>
          <w:sz w:val="32"/>
          <w:szCs w:val="32"/>
        </w:rPr>
        <w:t>esley Hill Recreation Reserve, Castlemaine</w:t>
      </w:r>
    </w:p>
    <w:p w14:paraId="20F4F311" w14:textId="77777777" w:rsidR="000474ED" w:rsidRDefault="000474ED" w:rsidP="00805F26">
      <w:pPr>
        <w:spacing w:after="0" w:line="240" w:lineRule="auto"/>
        <w:rPr>
          <w:rFonts w:ascii="Bodoni MT Condensed" w:hAnsi="Bodoni MT Condensed"/>
          <w:b/>
          <w:sz w:val="32"/>
          <w:szCs w:val="32"/>
        </w:rPr>
      </w:pPr>
    </w:p>
    <w:tbl>
      <w:tblPr>
        <w:tblStyle w:val="TableGrid"/>
        <w:tblW w:w="3517" w:type="pct"/>
        <w:tblLook w:val="04A0" w:firstRow="1" w:lastRow="0" w:firstColumn="1" w:lastColumn="0" w:noHBand="0" w:noVBand="1"/>
      </w:tblPr>
      <w:tblGrid>
        <w:gridCol w:w="1277"/>
        <w:gridCol w:w="2692"/>
        <w:gridCol w:w="709"/>
        <w:gridCol w:w="2708"/>
      </w:tblGrid>
      <w:tr w:rsidR="006653FC" w:rsidRPr="000474ED" w14:paraId="4A0328D6" w14:textId="77777777" w:rsidTr="006653FC">
        <w:tc>
          <w:tcPr>
            <w:tcW w:w="864" w:type="pct"/>
            <w:tcBorders>
              <w:top w:val="nil"/>
              <w:left w:val="nil"/>
              <w:bottom w:val="nil"/>
              <w:right w:val="single" w:sz="4" w:space="0" w:color="auto"/>
            </w:tcBorders>
          </w:tcPr>
          <w:p w14:paraId="7A29A8DD" w14:textId="77777777" w:rsidR="006653FC" w:rsidRPr="000474ED" w:rsidRDefault="006653FC" w:rsidP="0065133F">
            <w:pPr>
              <w:jc w:val="center"/>
              <w:rPr>
                <w:rFonts w:ascii="Bodoni MT Condensed" w:hAnsi="Bodoni MT Condensed"/>
                <w:b/>
                <w:sz w:val="32"/>
                <w:szCs w:val="32"/>
              </w:rPr>
            </w:pPr>
          </w:p>
        </w:tc>
        <w:tc>
          <w:tcPr>
            <w:tcW w:w="1822" w:type="pct"/>
            <w:tcBorders>
              <w:left w:val="single" w:sz="4" w:space="0" w:color="auto"/>
              <w:right w:val="single" w:sz="4" w:space="0" w:color="auto"/>
            </w:tcBorders>
            <w:shd w:val="clear" w:color="auto" w:fill="BFBFBF" w:themeFill="background1" w:themeFillShade="BF"/>
          </w:tcPr>
          <w:p w14:paraId="2B401E8C" w14:textId="5DDB38C4" w:rsidR="006653FC" w:rsidRPr="000474ED" w:rsidRDefault="006653FC" w:rsidP="0065133F">
            <w:pPr>
              <w:jc w:val="center"/>
              <w:rPr>
                <w:rFonts w:ascii="Bodoni MT Condensed" w:hAnsi="Bodoni MT Condensed"/>
                <w:b/>
                <w:sz w:val="32"/>
                <w:szCs w:val="32"/>
              </w:rPr>
            </w:pPr>
            <w:r w:rsidRPr="000474ED">
              <w:rPr>
                <w:rFonts w:ascii="Bodoni MT Condensed" w:hAnsi="Bodoni MT Condensed"/>
                <w:b/>
                <w:sz w:val="32"/>
                <w:szCs w:val="32"/>
              </w:rPr>
              <w:t>Boys/Mixed</w:t>
            </w:r>
          </w:p>
        </w:tc>
        <w:tc>
          <w:tcPr>
            <w:tcW w:w="480" w:type="pct"/>
            <w:tcBorders>
              <w:top w:val="nil"/>
              <w:left w:val="single" w:sz="4" w:space="0" w:color="auto"/>
              <w:bottom w:val="nil"/>
              <w:right w:val="single" w:sz="4" w:space="0" w:color="auto"/>
            </w:tcBorders>
          </w:tcPr>
          <w:p w14:paraId="26BB157B" w14:textId="77777777" w:rsidR="006653FC" w:rsidRPr="000474ED" w:rsidRDefault="006653FC" w:rsidP="0065133F">
            <w:pPr>
              <w:jc w:val="center"/>
              <w:rPr>
                <w:rFonts w:ascii="Bodoni MT Condensed" w:hAnsi="Bodoni MT Condensed"/>
                <w:b/>
                <w:sz w:val="32"/>
                <w:szCs w:val="32"/>
              </w:rPr>
            </w:pPr>
          </w:p>
        </w:tc>
        <w:tc>
          <w:tcPr>
            <w:tcW w:w="1833" w:type="pct"/>
            <w:tcBorders>
              <w:left w:val="single" w:sz="4" w:space="0" w:color="auto"/>
              <w:bottom w:val="single" w:sz="4" w:space="0" w:color="auto"/>
              <w:right w:val="single" w:sz="4" w:space="0" w:color="auto"/>
            </w:tcBorders>
            <w:shd w:val="clear" w:color="auto" w:fill="BFBFBF" w:themeFill="background1" w:themeFillShade="BF"/>
          </w:tcPr>
          <w:p w14:paraId="7233D870" w14:textId="77777777" w:rsidR="006653FC" w:rsidRPr="000474ED" w:rsidRDefault="006653FC" w:rsidP="0065133F">
            <w:pPr>
              <w:jc w:val="center"/>
              <w:rPr>
                <w:rFonts w:ascii="Bodoni MT Condensed" w:hAnsi="Bodoni MT Condensed"/>
                <w:b/>
                <w:sz w:val="32"/>
                <w:szCs w:val="32"/>
              </w:rPr>
            </w:pPr>
            <w:r>
              <w:rPr>
                <w:rFonts w:ascii="Bodoni MT Condensed" w:hAnsi="Bodoni MT Condensed"/>
                <w:b/>
                <w:sz w:val="32"/>
                <w:szCs w:val="32"/>
              </w:rPr>
              <w:t>Girls</w:t>
            </w:r>
          </w:p>
        </w:tc>
      </w:tr>
      <w:tr w:rsidR="006653FC" w:rsidRPr="000474ED" w14:paraId="21F83D0B" w14:textId="77777777" w:rsidTr="006653FC">
        <w:tc>
          <w:tcPr>
            <w:tcW w:w="864" w:type="pct"/>
            <w:tcBorders>
              <w:top w:val="nil"/>
              <w:left w:val="nil"/>
              <w:bottom w:val="nil"/>
              <w:right w:val="single" w:sz="4" w:space="0" w:color="auto"/>
            </w:tcBorders>
          </w:tcPr>
          <w:p w14:paraId="76428629" w14:textId="77777777" w:rsidR="006653FC" w:rsidRPr="000474ED" w:rsidRDefault="006653FC" w:rsidP="0065133F">
            <w:pPr>
              <w:rPr>
                <w:rFonts w:ascii="Bodoni MT Condensed" w:hAnsi="Bodoni MT Condensed"/>
                <w:sz w:val="32"/>
                <w:szCs w:val="32"/>
              </w:rPr>
            </w:pPr>
          </w:p>
        </w:tc>
        <w:tc>
          <w:tcPr>
            <w:tcW w:w="1822" w:type="pct"/>
            <w:tcBorders>
              <w:left w:val="single" w:sz="4" w:space="0" w:color="auto"/>
              <w:right w:val="single" w:sz="4" w:space="0" w:color="auto"/>
            </w:tcBorders>
          </w:tcPr>
          <w:p w14:paraId="7121CCBA" w14:textId="2AF4E599" w:rsidR="006653FC" w:rsidRPr="000474ED" w:rsidRDefault="006653FC" w:rsidP="0065133F">
            <w:pPr>
              <w:rPr>
                <w:rFonts w:ascii="Bodoni MT Condensed" w:hAnsi="Bodoni MT Condensed"/>
                <w:sz w:val="32"/>
                <w:szCs w:val="32"/>
              </w:rPr>
            </w:pPr>
            <w:r w:rsidRPr="000474ED">
              <w:rPr>
                <w:rFonts w:ascii="Bodoni MT Condensed" w:hAnsi="Bodoni MT Condensed"/>
                <w:sz w:val="32"/>
                <w:szCs w:val="32"/>
              </w:rPr>
              <w:t xml:space="preserve">1. </w:t>
            </w:r>
            <w:r>
              <w:rPr>
                <w:rFonts w:ascii="Bodoni MT Condensed" w:hAnsi="Bodoni MT Condensed"/>
                <w:sz w:val="32"/>
                <w:szCs w:val="32"/>
              </w:rPr>
              <w:t>Castlemaine North</w:t>
            </w:r>
          </w:p>
        </w:tc>
        <w:tc>
          <w:tcPr>
            <w:tcW w:w="480" w:type="pct"/>
            <w:tcBorders>
              <w:top w:val="nil"/>
              <w:left w:val="single" w:sz="4" w:space="0" w:color="auto"/>
              <w:bottom w:val="nil"/>
              <w:right w:val="single" w:sz="4" w:space="0" w:color="auto"/>
            </w:tcBorders>
          </w:tcPr>
          <w:p w14:paraId="0188579E" w14:textId="77777777" w:rsidR="006653FC" w:rsidRPr="000474ED" w:rsidRDefault="006653FC" w:rsidP="0065133F">
            <w:pPr>
              <w:rPr>
                <w:rFonts w:ascii="Bodoni MT Condensed" w:hAnsi="Bodoni MT Condensed"/>
                <w:sz w:val="32"/>
                <w:szCs w:val="32"/>
              </w:rPr>
            </w:pPr>
          </w:p>
        </w:tc>
        <w:tc>
          <w:tcPr>
            <w:tcW w:w="1833" w:type="pct"/>
            <w:tcBorders>
              <w:left w:val="single" w:sz="4" w:space="0" w:color="auto"/>
              <w:bottom w:val="single" w:sz="4" w:space="0" w:color="auto"/>
              <w:right w:val="single" w:sz="4" w:space="0" w:color="auto"/>
            </w:tcBorders>
          </w:tcPr>
          <w:p w14:paraId="6695F581" w14:textId="45B43622" w:rsidR="006653FC" w:rsidRPr="000474ED" w:rsidRDefault="006653FC" w:rsidP="0065133F">
            <w:pPr>
              <w:rPr>
                <w:rFonts w:ascii="Bodoni MT Condensed" w:hAnsi="Bodoni MT Condensed"/>
                <w:sz w:val="32"/>
                <w:szCs w:val="32"/>
              </w:rPr>
            </w:pPr>
            <w:r>
              <w:rPr>
                <w:rFonts w:ascii="Bodoni MT Condensed" w:hAnsi="Bodoni MT Condensed"/>
                <w:sz w:val="32"/>
                <w:szCs w:val="32"/>
              </w:rPr>
              <w:t>A. Castlemaine North</w:t>
            </w:r>
          </w:p>
        </w:tc>
      </w:tr>
      <w:tr w:rsidR="006653FC" w:rsidRPr="000474ED" w14:paraId="35E18914" w14:textId="77777777" w:rsidTr="006653FC">
        <w:tc>
          <w:tcPr>
            <w:tcW w:w="864" w:type="pct"/>
            <w:tcBorders>
              <w:top w:val="nil"/>
              <w:left w:val="nil"/>
              <w:bottom w:val="nil"/>
              <w:right w:val="single" w:sz="4" w:space="0" w:color="auto"/>
            </w:tcBorders>
          </w:tcPr>
          <w:p w14:paraId="4B4A9282" w14:textId="77777777" w:rsidR="006653FC" w:rsidRPr="000474ED" w:rsidRDefault="006653FC" w:rsidP="0065133F">
            <w:pPr>
              <w:rPr>
                <w:rFonts w:ascii="Bodoni MT Condensed" w:hAnsi="Bodoni MT Condensed"/>
                <w:sz w:val="32"/>
                <w:szCs w:val="32"/>
              </w:rPr>
            </w:pPr>
          </w:p>
        </w:tc>
        <w:tc>
          <w:tcPr>
            <w:tcW w:w="1822" w:type="pct"/>
            <w:tcBorders>
              <w:left w:val="single" w:sz="4" w:space="0" w:color="auto"/>
              <w:right w:val="single" w:sz="4" w:space="0" w:color="auto"/>
            </w:tcBorders>
          </w:tcPr>
          <w:p w14:paraId="06E351F5" w14:textId="4E2D2971" w:rsidR="006653FC" w:rsidRPr="000474ED" w:rsidRDefault="006653FC" w:rsidP="0065133F">
            <w:pPr>
              <w:rPr>
                <w:rFonts w:ascii="Bodoni MT Condensed" w:hAnsi="Bodoni MT Condensed"/>
                <w:sz w:val="32"/>
                <w:szCs w:val="32"/>
              </w:rPr>
            </w:pPr>
            <w:r w:rsidRPr="000474ED">
              <w:rPr>
                <w:rFonts w:ascii="Bodoni MT Condensed" w:hAnsi="Bodoni MT Condensed"/>
                <w:sz w:val="32"/>
                <w:szCs w:val="32"/>
              </w:rPr>
              <w:t xml:space="preserve">2. </w:t>
            </w:r>
            <w:r>
              <w:rPr>
                <w:rFonts w:ascii="Bodoni MT Condensed" w:hAnsi="Bodoni MT Condensed"/>
                <w:sz w:val="32"/>
                <w:szCs w:val="32"/>
              </w:rPr>
              <w:t>St Ambrose Woodend</w:t>
            </w:r>
          </w:p>
        </w:tc>
        <w:tc>
          <w:tcPr>
            <w:tcW w:w="480" w:type="pct"/>
            <w:tcBorders>
              <w:top w:val="nil"/>
              <w:left w:val="single" w:sz="4" w:space="0" w:color="auto"/>
              <w:bottom w:val="nil"/>
              <w:right w:val="single" w:sz="4" w:space="0" w:color="auto"/>
            </w:tcBorders>
          </w:tcPr>
          <w:p w14:paraId="7C165B5A" w14:textId="77777777" w:rsidR="006653FC" w:rsidRPr="000474ED" w:rsidRDefault="006653FC" w:rsidP="0065133F">
            <w:pPr>
              <w:rPr>
                <w:rFonts w:ascii="Bodoni MT Condensed" w:hAnsi="Bodoni MT Condensed"/>
                <w:sz w:val="32"/>
                <w:szCs w:val="32"/>
              </w:rPr>
            </w:pPr>
          </w:p>
        </w:tc>
        <w:tc>
          <w:tcPr>
            <w:tcW w:w="1833" w:type="pct"/>
            <w:tcBorders>
              <w:top w:val="single" w:sz="4" w:space="0" w:color="auto"/>
              <w:left w:val="single" w:sz="4" w:space="0" w:color="auto"/>
              <w:bottom w:val="single" w:sz="4" w:space="0" w:color="auto"/>
              <w:right w:val="single" w:sz="4" w:space="0" w:color="auto"/>
            </w:tcBorders>
          </w:tcPr>
          <w:p w14:paraId="00BB8B74" w14:textId="6273B63C" w:rsidR="006653FC" w:rsidRPr="000474ED" w:rsidRDefault="006653FC" w:rsidP="0065133F">
            <w:pPr>
              <w:rPr>
                <w:rFonts w:ascii="Bodoni MT Condensed" w:hAnsi="Bodoni MT Condensed"/>
                <w:sz w:val="32"/>
                <w:szCs w:val="32"/>
              </w:rPr>
            </w:pPr>
            <w:r>
              <w:rPr>
                <w:rFonts w:ascii="Bodoni MT Condensed" w:hAnsi="Bodoni MT Condensed"/>
                <w:sz w:val="32"/>
                <w:szCs w:val="32"/>
              </w:rPr>
              <w:t>B. St. Ambrose Woodend</w:t>
            </w:r>
          </w:p>
        </w:tc>
      </w:tr>
      <w:tr w:rsidR="006653FC" w:rsidRPr="000474ED" w14:paraId="41560B6C" w14:textId="77777777" w:rsidTr="006653FC">
        <w:tc>
          <w:tcPr>
            <w:tcW w:w="864" w:type="pct"/>
            <w:tcBorders>
              <w:top w:val="nil"/>
              <w:left w:val="nil"/>
              <w:bottom w:val="nil"/>
              <w:right w:val="single" w:sz="4" w:space="0" w:color="auto"/>
            </w:tcBorders>
          </w:tcPr>
          <w:p w14:paraId="285496FD" w14:textId="77777777" w:rsidR="006653FC" w:rsidRPr="000474ED" w:rsidRDefault="006653FC" w:rsidP="0065133F">
            <w:pPr>
              <w:rPr>
                <w:rFonts w:ascii="Bodoni MT Condensed" w:hAnsi="Bodoni MT Condensed"/>
                <w:sz w:val="32"/>
                <w:szCs w:val="32"/>
              </w:rPr>
            </w:pPr>
          </w:p>
        </w:tc>
        <w:tc>
          <w:tcPr>
            <w:tcW w:w="1822" w:type="pct"/>
            <w:tcBorders>
              <w:left w:val="single" w:sz="4" w:space="0" w:color="auto"/>
              <w:right w:val="single" w:sz="4" w:space="0" w:color="auto"/>
            </w:tcBorders>
          </w:tcPr>
          <w:p w14:paraId="50313B3B" w14:textId="32E45A33" w:rsidR="006653FC" w:rsidRDefault="006653FC" w:rsidP="0065133F">
            <w:pPr>
              <w:rPr>
                <w:rFonts w:ascii="Bodoni MT Condensed" w:hAnsi="Bodoni MT Condensed"/>
                <w:sz w:val="32"/>
                <w:szCs w:val="32"/>
              </w:rPr>
            </w:pPr>
            <w:r>
              <w:rPr>
                <w:rFonts w:ascii="Bodoni MT Condensed" w:hAnsi="Bodoni MT Condensed"/>
                <w:sz w:val="32"/>
                <w:szCs w:val="32"/>
              </w:rPr>
              <w:t xml:space="preserve">3. </w:t>
            </w:r>
            <w:r w:rsidR="002D3D60">
              <w:rPr>
                <w:rFonts w:ascii="Bodoni MT Condensed" w:hAnsi="Bodoni MT Condensed"/>
                <w:sz w:val="32"/>
                <w:szCs w:val="32"/>
              </w:rPr>
              <w:t>Kyneton</w:t>
            </w:r>
          </w:p>
        </w:tc>
        <w:tc>
          <w:tcPr>
            <w:tcW w:w="480" w:type="pct"/>
            <w:tcBorders>
              <w:top w:val="nil"/>
              <w:left w:val="single" w:sz="4" w:space="0" w:color="auto"/>
              <w:bottom w:val="nil"/>
              <w:right w:val="single" w:sz="4" w:space="0" w:color="auto"/>
            </w:tcBorders>
          </w:tcPr>
          <w:p w14:paraId="7E5DF022" w14:textId="77777777" w:rsidR="006653FC" w:rsidRDefault="006653FC" w:rsidP="0065133F">
            <w:pPr>
              <w:rPr>
                <w:rFonts w:ascii="Bodoni MT Condensed" w:hAnsi="Bodoni MT Condensed"/>
                <w:sz w:val="32"/>
                <w:szCs w:val="32"/>
              </w:rPr>
            </w:pPr>
          </w:p>
        </w:tc>
        <w:tc>
          <w:tcPr>
            <w:tcW w:w="1833" w:type="pct"/>
            <w:tcBorders>
              <w:top w:val="single" w:sz="4" w:space="0" w:color="auto"/>
              <w:left w:val="single" w:sz="4" w:space="0" w:color="auto"/>
              <w:bottom w:val="single" w:sz="4" w:space="0" w:color="auto"/>
              <w:right w:val="single" w:sz="4" w:space="0" w:color="auto"/>
            </w:tcBorders>
          </w:tcPr>
          <w:p w14:paraId="74D242B5" w14:textId="454E00CB" w:rsidR="006653FC" w:rsidRDefault="006653FC" w:rsidP="0065133F">
            <w:pPr>
              <w:rPr>
                <w:rFonts w:ascii="Bodoni MT Condensed" w:hAnsi="Bodoni MT Condensed"/>
                <w:sz w:val="32"/>
                <w:szCs w:val="32"/>
              </w:rPr>
            </w:pPr>
            <w:r>
              <w:rPr>
                <w:rFonts w:ascii="Bodoni MT Condensed" w:hAnsi="Bodoni MT Condensed"/>
                <w:sz w:val="32"/>
                <w:szCs w:val="32"/>
              </w:rPr>
              <w:t>C. OLR Kyneton</w:t>
            </w:r>
          </w:p>
        </w:tc>
      </w:tr>
      <w:tr w:rsidR="006653FC" w:rsidRPr="000474ED" w14:paraId="3D48461D" w14:textId="77777777" w:rsidTr="00700C27">
        <w:tc>
          <w:tcPr>
            <w:tcW w:w="864" w:type="pct"/>
            <w:tcBorders>
              <w:top w:val="nil"/>
              <w:left w:val="nil"/>
              <w:bottom w:val="nil"/>
              <w:right w:val="single" w:sz="4" w:space="0" w:color="auto"/>
            </w:tcBorders>
          </w:tcPr>
          <w:p w14:paraId="1D00F6D8" w14:textId="77777777" w:rsidR="006653FC" w:rsidRPr="000474ED" w:rsidRDefault="006653FC" w:rsidP="0065133F">
            <w:pPr>
              <w:rPr>
                <w:rFonts w:ascii="Bodoni MT Condensed" w:hAnsi="Bodoni MT Condensed"/>
                <w:sz w:val="32"/>
                <w:szCs w:val="32"/>
              </w:rPr>
            </w:pPr>
          </w:p>
        </w:tc>
        <w:tc>
          <w:tcPr>
            <w:tcW w:w="1822" w:type="pct"/>
            <w:tcBorders>
              <w:left w:val="single" w:sz="4" w:space="0" w:color="auto"/>
              <w:right w:val="single" w:sz="4" w:space="0" w:color="auto"/>
            </w:tcBorders>
          </w:tcPr>
          <w:p w14:paraId="490A7052" w14:textId="5196E0B5" w:rsidR="006653FC" w:rsidRDefault="006653FC" w:rsidP="0065133F">
            <w:pPr>
              <w:rPr>
                <w:rFonts w:ascii="Bodoni MT Condensed" w:hAnsi="Bodoni MT Condensed"/>
                <w:sz w:val="32"/>
                <w:szCs w:val="32"/>
              </w:rPr>
            </w:pPr>
            <w:r>
              <w:rPr>
                <w:rFonts w:ascii="Bodoni MT Condensed" w:hAnsi="Bodoni MT Condensed"/>
                <w:sz w:val="32"/>
                <w:szCs w:val="32"/>
              </w:rPr>
              <w:t>4. Winters Flat</w:t>
            </w:r>
          </w:p>
        </w:tc>
        <w:tc>
          <w:tcPr>
            <w:tcW w:w="480" w:type="pct"/>
            <w:tcBorders>
              <w:top w:val="nil"/>
              <w:left w:val="single" w:sz="4" w:space="0" w:color="auto"/>
              <w:bottom w:val="nil"/>
              <w:right w:val="single" w:sz="4" w:space="0" w:color="auto"/>
            </w:tcBorders>
          </w:tcPr>
          <w:p w14:paraId="4A9A2D56" w14:textId="77777777" w:rsidR="006653FC" w:rsidRDefault="006653FC" w:rsidP="0065133F">
            <w:pPr>
              <w:rPr>
                <w:rFonts w:ascii="Bodoni MT Condensed" w:hAnsi="Bodoni MT Condensed"/>
                <w:sz w:val="32"/>
                <w:szCs w:val="32"/>
              </w:rPr>
            </w:pPr>
          </w:p>
        </w:tc>
        <w:tc>
          <w:tcPr>
            <w:tcW w:w="1833" w:type="pct"/>
            <w:tcBorders>
              <w:top w:val="single" w:sz="4" w:space="0" w:color="auto"/>
              <w:left w:val="single" w:sz="4" w:space="0" w:color="auto"/>
              <w:bottom w:val="single" w:sz="4" w:space="0" w:color="auto"/>
              <w:right w:val="single" w:sz="4" w:space="0" w:color="auto"/>
            </w:tcBorders>
          </w:tcPr>
          <w:p w14:paraId="17CA0C58" w14:textId="1ECF76B2" w:rsidR="006653FC" w:rsidRDefault="006653FC" w:rsidP="0065133F">
            <w:pPr>
              <w:rPr>
                <w:rFonts w:ascii="Bodoni MT Condensed" w:hAnsi="Bodoni MT Condensed"/>
                <w:sz w:val="32"/>
                <w:szCs w:val="32"/>
              </w:rPr>
            </w:pPr>
            <w:r>
              <w:rPr>
                <w:rFonts w:ascii="Bodoni MT Condensed" w:hAnsi="Bodoni MT Condensed"/>
                <w:sz w:val="32"/>
                <w:szCs w:val="32"/>
              </w:rPr>
              <w:t>D. Winters Flat</w:t>
            </w:r>
          </w:p>
        </w:tc>
      </w:tr>
    </w:tbl>
    <w:p w14:paraId="18B69E94" w14:textId="77777777" w:rsidR="006653FC" w:rsidRPr="000474ED" w:rsidRDefault="006653FC" w:rsidP="006653FC">
      <w:pPr>
        <w:spacing w:after="0" w:line="240" w:lineRule="auto"/>
        <w:rPr>
          <w:rFonts w:ascii="Bodoni MT Condensed" w:hAnsi="Bodoni MT Condensed"/>
          <w:sz w:val="32"/>
          <w:szCs w:val="32"/>
        </w:rPr>
      </w:pPr>
    </w:p>
    <w:p w14:paraId="30EE57A7" w14:textId="77777777" w:rsidR="006653FC" w:rsidRPr="000474ED" w:rsidRDefault="006653FC" w:rsidP="006653FC">
      <w:pPr>
        <w:spacing w:after="0" w:line="240" w:lineRule="auto"/>
        <w:rPr>
          <w:rFonts w:ascii="Bodoni MT Condensed" w:hAnsi="Bodoni MT Condensed"/>
          <w:sz w:val="32"/>
          <w:szCs w:val="32"/>
        </w:rPr>
      </w:pPr>
    </w:p>
    <w:tbl>
      <w:tblPr>
        <w:tblStyle w:val="TableGrid"/>
        <w:tblW w:w="3509" w:type="pct"/>
        <w:tblLook w:val="04A0" w:firstRow="1" w:lastRow="0" w:firstColumn="1" w:lastColumn="0" w:noHBand="0" w:noVBand="1"/>
      </w:tblPr>
      <w:tblGrid>
        <w:gridCol w:w="1556"/>
        <w:gridCol w:w="2834"/>
        <w:gridCol w:w="2976"/>
      </w:tblGrid>
      <w:tr w:rsidR="002D3D60" w:rsidRPr="000474ED" w14:paraId="3FE4ADEA" w14:textId="77777777" w:rsidTr="002D3D60">
        <w:trPr>
          <w:trHeight w:val="680"/>
        </w:trPr>
        <w:tc>
          <w:tcPr>
            <w:tcW w:w="1056" w:type="pct"/>
            <w:shd w:val="clear" w:color="auto" w:fill="000000" w:themeFill="text1"/>
            <w:vAlign w:val="center"/>
          </w:tcPr>
          <w:p w14:paraId="42A56AE0" w14:textId="77777777" w:rsidR="002D3D60" w:rsidRPr="000474ED" w:rsidRDefault="002D3D60" w:rsidP="00700C27">
            <w:pPr>
              <w:jc w:val="center"/>
              <w:rPr>
                <w:b/>
                <w:sz w:val="32"/>
                <w:szCs w:val="32"/>
              </w:rPr>
            </w:pPr>
          </w:p>
        </w:tc>
        <w:tc>
          <w:tcPr>
            <w:tcW w:w="1924" w:type="pct"/>
            <w:vAlign w:val="center"/>
          </w:tcPr>
          <w:p w14:paraId="5F01D89B" w14:textId="68DA2D43" w:rsidR="002D3D60" w:rsidRPr="000474ED" w:rsidRDefault="002D3D60" w:rsidP="00700C27">
            <w:pPr>
              <w:jc w:val="center"/>
              <w:rPr>
                <w:b/>
                <w:sz w:val="32"/>
                <w:szCs w:val="32"/>
              </w:rPr>
            </w:pPr>
            <w:r>
              <w:rPr>
                <w:b/>
                <w:sz w:val="32"/>
                <w:szCs w:val="32"/>
              </w:rPr>
              <w:t>Court</w:t>
            </w:r>
            <w:r w:rsidRPr="000474ED">
              <w:rPr>
                <w:b/>
                <w:sz w:val="32"/>
                <w:szCs w:val="32"/>
              </w:rPr>
              <w:t xml:space="preserve"> 1</w:t>
            </w:r>
            <w:r>
              <w:rPr>
                <w:b/>
                <w:sz w:val="32"/>
                <w:szCs w:val="32"/>
              </w:rPr>
              <w:t xml:space="preserve"> (nearest pavilion)</w:t>
            </w:r>
          </w:p>
        </w:tc>
        <w:tc>
          <w:tcPr>
            <w:tcW w:w="2021" w:type="pct"/>
            <w:vAlign w:val="center"/>
          </w:tcPr>
          <w:p w14:paraId="64DFAC37" w14:textId="34D735EC" w:rsidR="002D3D60" w:rsidRPr="000474ED" w:rsidRDefault="002D3D60" w:rsidP="00700C27">
            <w:pPr>
              <w:jc w:val="center"/>
              <w:rPr>
                <w:b/>
                <w:sz w:val="32"/>
                <w:szCs w:val="32"/>
              </w:rPr>
            </w:pPr>
            <w:r>
              <w:rPr>
                <w:b/>
                <w:sz w:val="32"/>
                <w:szCs w:val="32"/>
              </w:rPr>
              <w:t>Court</w:t>
            </w:r>
            <w:r w:rsidRPr="000474ED">
              <w:rPr>
                <w:b/>
                <w:sz w:val="32"/>
                <w:szCs w:val="32"/>
              </w:rPr>
              <w:t xml:space="preserve"> 2</w:t>
            </w:r>
          </w:p>
        </w:tc>
      </w:tr>
      <w:tr w:rsidR="002D3D60" w:rsidRPr="000474ED" w14:paraId="40CE4828" w14:textId="77777777" w:rsidTr="002D3D60">
        <w:trPr>
          <w:trHeight w:val="680"/>
        </w:trPr>
        <w:tc>
          <w:tcPr>
            <w:tcW w:w="1056" w:type="pct"/>
            <w:vAlign w:val="center"/>
          </w:tcPr>
          <w:p w14:paraId="23D453FA" w14:textId="77777777" w:rsidR="002D3D60" w:rsidRPr="000474ED" w:rsidRDefault="002D3D60" w:rsidP="00700C27">
            <w:pPr>
              <w:jc w:val="center"/>
              <w:rPr>
                <w:b/>
                <w:sz w:val="32"/>
                <w:szCs w:val="32"/>
              </w:rPr>
            </w:pPr>
            <w:r w:rsidRPr="000474ED">
              <w:rPr>
                <w:b/>
                <w:sz w:val="32"/>
                <w:szCs w:val="32"/>
              </w:rPr>
              <w:t>9:45</w:t>
            </w:r>
          </w:p>
        </w:tc>
        <w:tc>
          <w:tcPr>
            <w:tcW w:w="1924" w:type="pct"/>
            <w:vAlign w:val="center"/>
          </w:tcPr>
          <w:p w14:paraId="4645E12F" w14:textId="77777777" w:rsidR="002D3D60" w:rsidRPr="000474ED" w:rsidRDefault="002D3D60" w:rsidP="00700C27">
            <w:pPr>
              <w:jc w:val="center"/>
              <w:rPr>
                <w:b/>
                <w:sz w:val="32"/>
                <w:szCs w:val="32"/>
              </w:rPr>
            </w:pPr>
            <w:r w:rsidRPr="000474ED">
              <w:rPr>
                <w:b/>
                <w:sz w:val="32"/>
                <w:szCs w:val="32"/>
              </w:rPr>
              <w:t>Briefing</w:t>
            </w:r>
          </w:p>
        </w:tc>
        <w:tc>
          <w:tcPr>
            <w:tcW w:w="2021" w:type="pct"/>
            <w:vAlign w:val="center"/>
          </w:tcPr>
          <w:p w14:paraId="01DCB134" w14:textId="77777777" w:rsidR="002D3D60" w:rsidRPr="000474ED" w:rsidRDefault="002D3D60" w:rsidP="00700C27">
            <w:pPr>
              <w:jc w:val="center"/>
              <w:rPr>
                <w:b/>
                <w:sz w:val="32"/>
                <w:szCs w:val="32"/>
              </w:rPr>
            </w:pPr>
          </w:p>
        </w:tc>
      </w:tr>
      <w:tr w:rsidR="002D3D60" w:rsidRPr="000474ED" w14:paraId="5EF55862" w14:textId="77777777" w:rsidTr="002D3D60">
        <w:trPr>
          <w:trHeight w:val="680"/>
        </w:trPr>
        <w:tc>
          <w:tcPr>
            <w:tcW w:w="1056" w:type="pct"/>
            <w:vAlign w:val="center"/>
          </w:tcPr>
          <w:p w14:paraId="44B30B76" w14:textId="77777777" w:rsidR="002D3D60" w:rsidRPr="000474ED" w:rsidRDefault="002D3D60" w:rsidP="002D3D60">
            <w:pPr>
              <w:jc w:val="center"/>
              <w:rPr>
                <w:b/>
                <w:sz w:val="32"/>
                <w:szCs w:val="32"/>
              </w:rPr>
            </w:pPr>
            <w:r w:rsidRPr="000474ED">
              <w:rPr>
                <w:b/>
                <w:sz w:val="32"/>
                <w:szCs w:val="32"/>
              </w:rPr>
              <w:t>10:00</w:t>
            </w:r>
          </w:p>
        </w:tc>
        <w:tc>
          <w:tcPr>
            <w:tcW w:w="1924" w:type="pct"/>
            <w:vAlign w:val="center"/>
          </w:tcPr>
          <w:p w14:paraId="503C3248" w14:textId="54A07306" w:rsidR="002D3D60" w:rsidRPr="00DE1EE3" w:rsidRDefault="002D3D60" w:rsidP="002D3D60">
            <w:pPr>
              <w:jc w:val="center"/>
              <w:rPr>
                <w:b/>
                <w:sz w:val="24"/>
                <w:szCs w:val="24"/>
              </w:rPr>
            </w:pPr>
            <w:r>
              <w:rPr>
                <w:b/>
                <w:sz w:val="32"/>
                <w:szCs w:val="32"/>
              </w:rPr>
              <w:t>1</w:t>
            </w:r>
            <w:r w:rsidRPr="000474ED">
              <w:rPr>
                <w:b/>
                <w:sz w:val="32"/>
                <w:szCs w:val="32"/>
              </w:rPr>
              <w:t>v</w:t>
            </w:r>
            <w:r>
              <w:rPr>
                <w:b/>
                <w:sz w:val="32"/>
                <w:szCs w:val="32"/>
              </w:rPr>
              <w:t>2</w:t>
            </w:r>
          </w:p>
        </w:tc>
        <w:tc>
          <w:tcPr>
            <w:tcW w:w="2021" w:type="pct"/>
            <w:vAlign w:val="center"/>
          </w:tcPr>
          <w:p w14:paraId="3061D377" w14:textId="2A699568" w:rsidR="002D3D60" w:rsidRPr="000474ED" w:rsidRDefault="002D3D60" w:rsidP="002D3D60">
            <w:pPr>
              <w:jc w:val="center"/>
              <w:rPr>
                <w:b/>
                <w:sz w:val="32"/>
                <w:szCs w:val="32"/>
              </w:rPr>
            </w:pPr>
            <w:r>
              <w:rPr>
                <w:b/>
                <w:sz w:val="32"/>
                <w:szCs w:val="32"/>
              </w:rPr>
              <w:t>3</w:t>
            </w:r>
            <w:r w:rsidRPr="000474ED">
              <w:rPr>
                <w:b/>
                <w:sz w:val="32"/>
                <w:szCs w:val="32"/>
              </w:rPr>
              <w:t>v4</w:t>
            </w:r>
          </w:p>
        </w:tc>
      </w:tr>
      <w:tr w:rsidR="002D3D60" w:rsidRPr="000474ED" w14:paraId="515636E0" w14:textId="77777777" w:rsidTr="002D3D60">
        <w:trPr>
          <w:trHeight w:val="680"/>
        </w:trPr>
        <w:tc>
          <w:tcPr>
            <w:tcW w:w="1056" w:type="pct"/>
            <w:vAlign w:val="center"/>
          </w:tcPr>
          <w:p w14:paraId="054C7ED2" w14:textId="681DCBFF" w:rsidR="002D3D60" w:rsidRPr="000474ED" w:rsidRDefault="002D3D60" w:rsidP="002D3D60">
            <w:pPr>
              <w:jc w:val="center"/>
              <w:rPr>
                <w:b/>
                <w:sz w:val="32"/>
                <w:szCs w:val="32"/>
              </w:rPr>
            </w:pPr>
            <w:r w:rsidRPr="000474ED">
              <w:rPr>
                <w:b/>
                <w:sz w:val="32"/>
                <w:szCs w:val="32"/>
              </w:rPr>
              <w:t>10:</w:t>
            </w:r>
            <w:r>
              <w:rPr>
                <w:b/>
                <w:sz w:val="32"/>
                <w:szCs w:val="32"/>
              </w:rPr>
              <w:t>45</w:t>
            </w:r>
          </w:p>
        </w:tc>
        <w:tc>
          <w:tcPr>
            <w:tcW w:w="1924" w:type="pct"/>
            <w:vAlign w:val="center"/>
          </w:tcPr>
          <w:p w14:paraId="2F25216D" w14:textId="77F37A87" w:rsidR="002D3D60" w:rsidRPr="000474ED" w:rsidRDefault="002D3D60" w:rsidP="002D3D60">
            <w:pPr>
              <w:jc w:val="center"/>
              <w:rPr>
                <w:b/>
                <w:sz w:val="32"/>
                <w:szCs w:val="32"/>
              </w:rPr>
            </w:pPr>
            <w:proofErr w:type="spellStart"/>
            <w:r>
              <w:rPr>
                <w:b/>
                <w:sz w:val="32"/>
                <w:szCs w:val="32"/>
              </w:rPr>
              <w:t>AvB</w:t>
            </w:r>
            <w:proofErr w:type="spellEnd"/>
          </w:p>
        </w:tc>
        <w:tc>
          <w:tcPr>
            <w:tcW w:w="2021" w:type="pct"/>
            <w:vAlign w:val="center"/>
          </w:tcPr>
          <w:p w14:paraId="3E8013B6" w14:textId="0B18235F" w:rsidR="002D3D60" w:rsidRPr="000474ED" w:rsidRDefault="002D3D60" w:rsidP="002D3D60">
            <w:pPr>
              <w:jc w:val="center"/>
              <w:rPr>
                <w:b/>
                <w:sz w:val="32"/>
                <w:szCs w:val="32"/>
              </w:rPr>
            </w:pPr>
            <w:proofErr w:type="spellStart"/>
            <w:r>
              <w:rPr>
                <w:b/>
                <w:sz w:val="32"/>
                <w:szCs w:val="32"/>
              </w:rPr>
              <w:t>CvD</w:t>
            </w:r>
            <w:proofErr w:type="spellEnd"/>
          </w:p>
        </w:tc>
      </w:tr>
      <w:tr w:rsidR="002D3D60" w:rsidRPr="000474ED" w14:paraId="13B5F8B2" w14:textId="77777777" w:rsidTr="002D3D60">
        <w:trPr>
          <w:trHeight w:val="680"/>
        </w:trPr>
        <w:tc>
          <w:tcPr>
            <w:tcW w:w="1056" w:type="pct"/>
            <w:vAlign w:val="center"/>
          </w:tcPr>
          <w:p w14:paraId="7384065D" w14:textId="5DFCAFB1" w:rsidR="002D3D60" w:rsidRPr="000474ED" w:rsidRDefault="002D3D60" w:rsidP="002D3D60">
            <w:pPr>
              <w:jc w:val="center"/>
              <w:rPr>
                <w:b/>
                <w:sz w:val="32"/>
                <w:szCs w:val="32"/>
              </w:rPr>
            </w:pPr>
            <w:r w:rsidRPr="000474ED">
              <w:rPr>
                <w:b/>
                <w:sz w:val="32"/>
                <w:szCs w:val="32"/>
              </w:rPr>
              <w:t>11:</w:t>
            </w:r>
            <w:r>
              <w:rPr>
                <w:b/>
                <w:sz w:val="32"/>
                <w:szCs w:val="32"/>
              </w:rPr>
              <w:t>30</w:t>
            </w:r>
          </w:p>
        </w:tc>
        <w:tc>
          <w:tcPr>
            <w:tcW w:w="1924" w:type="pct"/>
            <w:vAlign w:val="center"/>
          </w:tcPr>
          <w:p w14:paraId="17E2AC37" w14:textId="04CA8182" w:rsidR="002D3D60" w:rsidRPr="000474ED" w:rsidRDefault="002D3D60" w:rsidP="002D3D60">
            <w:pPr>
              <w:jc w:val="center"/>
              <w:rPr>
                <w:b/>
                <w:sz w:val="32"/>
                <w:szCs w:val="32"/>
              </w:rPr>
            </w:pPr>
            <w:r>
              <w:rPr>
                <w:b/>
                <w:sz w:val="32"/>
                <w:szCs w:val="32"/>
              </w:rPr>
              <w:t>1</w:t>
            </w:r>
            <w:r w:rsidRPr="000474ED">
              <w:rPr>
                <w:b/>
                <w:sz w:val="32"/>
                <w:szCs w:val="32"/>
              </w:rPr>
              <w:t>v</w:t>
            </w:r>
            <w:r>
              <w:rPr>
                <w:b/>
                <w:sz w:val="32"/>
                <w:szCs w:val="32"/>
              </w:rPr>
              <w:t>3</w:t>
            </w:r>
          </w:p>
        </w:tc>
        <w:tc>
          <w:tcPr>
            <w:tcW w:w="2021" w:type="pct"/>
            <w:vAlign w:val="center"/>
          </w:tcPr>
          <w:p w14:paraId="6DF579F7" w14:textId="5F98DCF7" w:rsidR="002D3D60" w:rsidRPr="000474ED" w:rsidRDefault="002D3D60" w:rsidP="002D3D60">
            <w:pPr>
              <w:jc w:val="center"/>
              <w:rPr>
                <w:b/>
                <w:sz w:val="32"/>
                <w:szCs w:val="32"/>
              </w:rPr>
            </w:pPr>
            <w:r>
              <w:rPr>
                <w:b/>
                <w:sz w:val="32"/>
                <w:szCs w:val="32"/>
              </w:rPr>
              <w:t>2</w:t>
            </w:r>
            <w:r w:rsidRPr="000474ED">
              <w:rPr>
                <w:b/>
                <w:sz w:val="32"/>
                <w:szCs w:val="32"/>
              </w:rPr>
              <w:t>v</w:t>
            </w:r>
            <w:r>
              <w:rPr>
                <w:b/>
                <w:sz w:val="32"/>
                <w:szCs w:val="32"/>
              </w:rPr>
              <w:t>4</w:t>
            </w:r>
          </w:p>
        </w:tc>
      </w:tr>
      <w:tr w:rsidR="002D3D60" w:rsidRPr="000474ED" w14:paraId="0396E193" w14:textId="77777777" w:rsidTr="002D3D60">
        <w:trPr>
          <w:trHeight w:val="680"/>
        </w:trPr>
        <w:tc>
          <w:tcPr>
            <w:tcW w:w="1056" w:type="pct"/>
            <w:vAlign w:val="center"/>
          </w:tcPr>
          <w:p w14:paraId="4712869A" w14:textId="7E6DD184" w:rsidR="002D3D60" w:rsidRPr="000474ED" w:rsidRDefault="002D3D60" w:rsidP="002D3D60">
            <w:pPr>
              <w:jc w:val="center"/>
              <w:rPr>
                <w:b/>
                <w:sz w:val="32"/>
                <w:szCs w:val="32"/>
              </w:rPr>
            </w:pPr>
            <w:r w:rsidRPr="000474ED">
              <w:rPr>
                <w:b/>
                <w:sz w:val="32"/>
                <w:szCs w:val="32"/>
              </w:rPr>
              <w:t>1</w:t>
            </w:r>
            <w:r>
              <w:rPr>
                <w:b/>
                <w:sz w:val="32"/>
                <w:szCs w:val="32"/>
              </w:rPr>
              <w:t>2:15</w:t>
            </w:r>
          </w:p>
        </w:tc>
        <w:tc>
          <w:tcPr>
            <w:tcW w:w="1924" w:type="pct"/>
            <w:vAlign w:val="center"/>
          </w:tcPr>
          <w:p w14:paraId="3FF94A0A" w14:textId="63DF0A50" w:rsidR="002D3D60" w:rsidRPr="000474ED" w:rsidRDefault="002D3D60" w:rsidP="002D3D60">
            <w:pPr>
              <w:jc w:val="center"/>
              <w:rPr>
                <w:b/>
                <w:sz w:val="32"/>
                <w:szCs w:val="32"/>
              </w:rPr>
            </w:pPr>
            <w:proofErr w:type="spellStart"/>
            <w:r>
              <w:rPr>
                <w:b/>
                <w:sz w:val="32"/>
                <w:szCs w:val="32"/>
              </w:rPr>
              <w:t>AvC</w:t>
            </w:r>
            <w:proofErr w:type="spellEnd"/>
          </w:p>
        </w:tc>
        <w:tc>
          <w:tcPr>
            <w:tcW w:w="2021" w:type="pct"/>
            <w:vAlign w:val="center"/>
          </w:tcPr>
          <w:p w14:paraId="599A2B70" w14:textId="7E35FDEF" w:rsidR="002D3D60" w:rsidRPr="000474ED" w:rsidRDefault="002D3D60" w:rsidP="002D3D60">
            <w:pPr>
              <w:jc w:val="center"/>
              <w:rPr>
                <w:b/>
                <w:sz w:val="32"/>
                <w:szCs w:val="32"/>
              </w:rPr>
            </w:pPr>
            <w:proofErr w:type="spellStart"/>
            <w:r>
              <w:rPr>
                <w:b/>
                <w:sz w:val="32"/>
                <w:szCs w:val="32"/>
              </w:rPr>
              <w:t>BvD</w:t>
            </w:r>
            <w:proofErr w:type="spellEnd"/>
          </w:p>
        </w:tc>
      </w:tr>
      <w:tr w:rsidR="002D3D60" w:rsidRPr="000474ED" w14:paraId="0D452328" w14:textId="77777777" w:rsidTr="002D3D60">
        <w:trPr>
          <w:trHeight w:val="680"/>
        </w:trPr>
        <w:tc>
          <w:tcPr>
            <w:tcW w:w="1056" w:type="pct"/>
            <w:vAlign w:val="center"/>
          </w:tcPr>
          <w:p w14:paraId="4E588284" w14:textId="498C9DA9" w:rsidR="002D3D60" w:rsidRPr="000474ED" w:rsidRDefault="002D3D60" w:rsidP="002D3D60">
            <w:pPr>
              <w:jc w:val="center"/>
              <w:rPr>
                <w:b/>
                <w:sz w:val="32"/>
                <w:szCs w:val="32"/>
              </w:rPr>
            </w:pPr>
            <w:r>
              <w:rPr>
                <w:b/>
                <w:sz w:val="32"/>
                <w:szCs w:val="32"/>
              </w:rPr>
              <w:t>1:00</w:t>
            </w:r>
          </w:p>
        </w:tc>
        <w:tc>
          <w:tcPr>
            <w:tcW w:w="1924" w:type="pct"/>
            <w:vAlign w:val="center"/>
          </w:tcPr>
          <w:p w14:paraId="2AB98603" w14:textId="3289EF10" w:rsidR="002D3D60" w:rsidRPr="00DE1EE3" w:rsidRDefault="002D3D60" w:rsidP="002D3D60">
            <w:pPr>
              <w:jc w:val="center"/>
              <w:rPr>
                <w:b/>
                <w:sz w:val="24"/>
                <w:szCs w:val="24"/>
              </w:rPr>
            </w:pPr>
            <w:r>
              <w:rPr>
                <w:b/>
                <w:sz w:val="32"/>
                <w:szCs w:val="32"/>
              </w:rPr>
              <w:t>1v4</w:t>
            </w:r>
          </w:p>
        </w:tc>
        <w:tc>
          <w:tcPr>
            <w:tcW w:w="2021" w:type="pct"/>
            <w:vAlign w:val="center"/>
          </w:tcPr>
          <w:p w14:paraId="2A56D7CA" w14:textId="3B602FE2" w:rsidR="002D3D60" w:rsidRPr="000474ED" w:rsidRDefault="002D3D60" w:rsidP="002D3D60">
            <w:pPr>
              <w:jc w:val="center"/>
              <w:rPr>
                <w:b/>
                <w:sz w:val="32"/>
                <w:szCs w:val="32"/>
              </w:rPr>
            </w:pPr>
            <w:r>
              <w:rPr>
                <w:b/>
                <w:sz w:val="32"/>
                <w:szCs w:val="32"/>
              </w:rPr>
              <w:t>2v3</w:t>
            </w:r>
          </w:p>
        </w:tc>
      </w:tr>
      <w:tr w:rsidR="002D3D60" w:rsidRPr="000474ED" w14:paraId="1C3088DF" w14:textId="77777777" w:rsidTr="002D3D60">
        <w:trPr>
          <w:trHeight w:val="680"/>
        </w:trPr>
        <w:tc>
          <w:tcPr>
            <w:tcW w:w="1056" w:type="pct"/>
            <w:vAlign w:val="center"/>
          </w:tcPr>
          <w:p w14:paraId="30625CF2" w14:textId="1E9F1FD9" w:rsidR="002D3D60" w:rsidRPr="000474ED" w:rsidRDefault="002D3D60" w:rsidP="002D3D60">
            <w:pPr>
              <w:jc w:val="center"/>
              <w:rPr>
                <w:b/>
                <w:sz w:val="32"/>
                <w:szCs w:val="32"/>
              </w:rPr>
            </w:pPr>
            <w:r>
              <w:rPr>
                <w:b/>
                <w:sz w:val="32"/>
                <w:szCs w:val="32"/>
              </w:rPr>
              <w:t>1:45</w:t>
            </w:r>
          </w:p>
        </w:tc>
        <w:tc>
          <w:tcPr>
            <w:tcW w:w="1924" w:type="pct"/>
            <w:vAlign w:val="center"/>
          </w:tcPr>
          <w:p w14:paraId="02D4E10D" w14:textId="1CBF3CA2" w:rsidR="002D3D60" w:rsidRPr="00DE1EE3" w:rsidRDefault="002D3D60" w:rsidP="002D3D60">
            <w:pPr>
              <w:jc w:val="center"/>
              <w:rPr>
                <w:b/>
                <w:sz w:val="24"/>
                <w:szCs w:val="24"/>
              </w:rPr>
            </w:pPr>
            <w:proofErr w:type="spellStart"/>
            <w:r>
              <w:rPr>
                <w:b/>
                <w:sz w:val="32"/>
                <w:szCs w:val="32"/>
              </w:rPr>
              <w:t>AvD</w:t>
            </w:r>
            <w:proofErr w:type="spellEnd"/>
          </w:p>
        </w:tc>
        <w:tc>
          <w:tcPr>
            <w:tcW w:w="2021" w:type="pct"/>
            <w:vAlign w:val="center"/>
          </w:tcPr>
          <w:p w14:paraId="3BCA67FF" w14:textId="7838AEDB" w:rsidR="002D3D60" w:rsidRPr="000474ED" w:rsidRDefault="002D3D60" w:rsidP="002D3D60">
            <w:pPr>
              <w:jc w:val="center"/>
              <w:rPr>
                <w:b/>
                <w:sz w:val="32"/>
                <w:szCs w:val="32"/>
              </w:rPr>
            </w:pPr>
            <w:proofErr w:type="spellStart"/>
            <w:r>
              <w:rPr>
                <w:b/>
                <w:sz w:val="32"/>
                <w:szCs w:val="32"/>
              </w:rPr>
              <w:t>BvC</w:t>
            </w:r>
            <w:proofErr w:type="spellEnd"/>
          </w:p>
        </w:tc>
      </w:tr>
    </w:tbl>
    <w:p w14:paraId="7046181D" w14:textId="77777777" w:rsidR="006653FC" w:rsidRPr="000474ED" w:rsidRDefault="006653FC" w:rsidP="006653FC">
      <w:pPr>
        <w:spacing w:after="0" w:line="240" w:lineRule="auto"/>
        <w:rPr>
          <w:rFonts w:ascii="Bodoni MT Condensed" w:hAnsi="Bodoni MT Condensed"/>
          <w:sz w:val="32"/>
          <w:szCs w:val="32"/>
        </w:rPr>
      </w:pPr>
    </w:p>
    <w:p w14:paraId="4C1814EF" w14:textId="77777777" w:rsidR="006653FC" w:rsidRPr="000474ED" w:rsidRDefault="006653FC" w:rsidP="006653FC">
      <w:pPr>
        <w:spacing w:after="0" w:line="240" w:lineRule="auto"/>
        <w:rPr>
          <w:rFonts w:ascii="Bodoni MT Condensed" w:hAnsi="Bodoni MT Condensed"/>
          <w:sz w:val="32"/>
          <w:szCs w:val="32"/>
        </w:rPr>
      </w:pPr>
    </w:p>
    <w:p w14:paraId="08EFFF81" w14:textId="77777777" w:rsidR="006653FC" w:rsidRPr="000474ED" w:rsidRDefault="006653FC" w:rsidP="00805F26">
      <w:pPr>
        <w:spacing w:after="0" w:line="240" w:lineRule="auto"/>
        <w:rPr>
          <w:rFonts w:ascii="Bodoni MT Condensed" w:hAnsi="Bodoni MT Condensed"/>
          <w:b/>
          <w:sz w:val="32"/>
          <w:szCs w:val="32"/>
        </w:rPr>
      </w:pPr>
    </w:p>
    <w:sectPr w:rsidR="006653FC" w:rsidRPr="000474ED" w:rsidSect="0057741D">
      <w:headerReference w:type="even" r:id="rId13"/>
      <w:headerReference w:type="default" r:id="rId14"/>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9FEC" w14:textId="77777777" w:rsidR="00F63ECB" w:rsidRDefault="00F63ECB" w:rsidP="00454373">
      <w:pPr>
        <w:spacing w:after="0" w:line="240" w:lineRule="auto"/>
      </w:pPr>
      <w:r>
        <w:separator/>
      </w:r>
    </w:p>
  </w:endnote>
  <w:endnote w:type="continuationSeparator" w:id="0">
    <w:p w14:paraId="7B198193" w14:textId="77777777" w:rsidR="00F63ECB" w:rsidRDefault="00F63ECB" w:rsidP="00454373">
      <w:pPr>
        <w:spacing w:after="0" w:line="240" w:lineRule="auto"/>
      </w:pPr>
      <w:r>
        <w:continuationSeparator/>
      </w:r>
    </w:p>
  </w:endnote>
  <w:endnote w:type="continuationNotice" w:id="1">
    <w:p w14:paraId="62537543" w14:textId="77777777" w:rsidR="00F63ECB" w:rsidRDefault="00F63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9F0D" w14:textId="77777777" w:rsidR="00F63ECB" w:rsidRDefault="00F63ECB" w:rsidP="00454373">
      <w:pPr>
        <w:spacing w:after="0" w:line="240" w:lineRule="auto"/>
      </w:pPr>
      <w:r>
        <w:separator/>
      </w:r>
    </w:p>
  </w:footnote>
  <w:footnote w:type="continuationSeparator" w:id="0">
    <w:p w14:paraId="28C42728" w14:textId="77777777" w:rsidR="00F63ECB" w:rsidRDefault="00F63ECB" w:rsidP="00454373">
      <w:pPr>
        <w:spacing w:after="0" w:line="240" w:lineRule="auto"/>
      </w:pPr>
      <w:r>
        <w:continuationSeparator/>
      </w:r>
    </w:p>
  </w:footnote>
  <w:footnote w:type="continuationNotice" w:id="1">
    <w:p w14:paraId="250590E6" w14:textId="77777777" w:rsidR="00F63ECB" w:rsidRDefault="00F63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A241" w14:textId="77777777" w:rsidR="006D1B40" w:rsidRDefault="00000000">
    <w:pPr>
      <w:pStyle w:val="Header"/>
    </w:pPr>
    <w:r>
      <w:rPr>
        <w:noProof/>
      </w:rPr>
      <w:pict w14:anchorId="64395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1555" w14:textId="01E2C118" w:rsidR="006D1B40" w:rsidRPr="00924029" w:rsidRDefault="006D1B40"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sidR="00703C07">
      <w:rPr>
        <w:rFonts w:ascii="Lucida Bright" w:hAnsi="Lucida Bright"/>
        <w:b/>
        <w:color w:val="FFFFFF" w:themeColor="background1"/>
        <w:highlight w:val="black"/>
      </w:rPr>
      <w:t>Team Tennis Hot Shots</w:t>
    </w:r>
    <w:r>
      <w:rPr>
        <w:rFonts w:ascii="Lucida Bright" w:hAnsi="Lucida Bright"/>
        <w:b/>
        <w:color w:val="FFFFFF" w:themeColor="background1"/>
        <w:highlight w:val="black"/>
      </w:rPr>
      <w:t xml:space="preserve"> 202</w:t>
    </w:r>
    <w:r w:rsidR="002A54CD">
      <w:rPr>
        <w:rFonts w:ascii="Lucida Bright" w:hAnsi="Lucida Bright"/>
        <w:b/>
        <w:color w:val="FFFFFF" w:themeColor="background1"/>
        <w:highlight w:val="blac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F6F"/>
    <w:multiLevelType w:val="hybridMultilevel"/>
    <w:tmpl w:val="821CF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2E11F7"/>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0540073">
    <w:abstractNumId w:val="2"/>
  </w:num>
  <w:num w:numId="2" w16cid:durableId="803274770">
    <w:abstractNumId w:val="4"/>
  </w:num>
  <w:num w:numId="3" w16cid:durableId="1615286778">
    <w:abstractNumId w:val="5"/>
  </w:num>
  <w:num w:numId="4" w16cid:durableId="737095055">
    <w:abstractNumId w:val="3"/>
  </w:num>
  <w:num w:numId="5" w16cid:durableId="1355155741">
    <w:abstractNumId w:val="6"/>
  </w:num>
  <w:num w:numId="6" w16cid:durableId="219026168">
    <w:abstractNumId w:val="1"/>
  </w:num>
  <w:num w:numId="7" w16cid:durableId="47876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0456"/>
    <w:rsid w:val="00001C08"/>
    <w:rsid w:val="00002BBF"/>
    <w:rsid w:val="00015B3D"/>
    <w:rsid w:val="00032097"/>
    <w:rsid w:val="000474ED"/>
    <w:rsid w:val="0005045F"/>
    <w:rsid w:val="000510F0"/>
    <w:rsid w:val="00051681"/>
    <w:rsid w:val="000634F0"/>
    <w:rsid w:val="00095608"/>
    <w:rsid w:val="000D763B"/>
    <w:rsid w:val="00101A5A"/>
    <w:rsid w:val="00104EF6"/>
    <w:rsid w:val="001171B4"/>
    <w:rsid w:val="00130B86"/>
    <w:rsid w:val="00140AB0"/>
    <w:rsid w:val="00143187"/>
    <w:rsid w:val="00147E29"/>
    <w:rsid w:val="00152F1C"/>
    <w:rsid w:val="00153B59"/>
    <w:rsid w:val="00170051"/>
    <w:rsid w:val="00170E3B"/>
    <w:rsid w:val="00171D2A"/>
    <w:rsid w:val="00173516"/>
    <w:rsid w:val="00186105"/>
    <w:rsid w:val="0019210F"/>
    <w:rsid w:val="001A3698"/>
    <w:rsid w:val="001A75F7"/>
    <w:rsid w:val="001B2207"/>
    <w:rsid w:val="001C3A56"/>
    <w:rsid w:val="001D086B"/>
    <w:rsid w:val="001E2A45"/>
    <w:rsid w:val="00202F2E"/>
    <w:rsid w:val="00216332"/>
    <w:rsid w:val="002262CD"/>
    <w:rsid w:val="00240232"/>
    <w:rsid w:val="0024123B"/>
    <w:rsid w:val="00243961"/>
    <w:rsid w:val="002452DD"/>
    <w:rsid w:val="00255E69"/>
    <w:rsid w:val="002661FF"/>
    <w:rsid w:val="002752F7"/>
    <w:rsid w:val="00283F9B"/>
    <w:rsid w:val="00292EEB"/>
    <w:rsid w:val="002961AB"/>
    <w:rsid w:val="002A03D9"/>
    <w:rsid w:val="002A54CD"/>
    <w:rsid w:val="002C1B7A"/>
    <w:rsid w:val="002D3D60"/>
    <w:rsid w:val="00301F41"/>
    <w:rsid w:val="00302EC3"/>
    <w:rsid w:val="003137F6"/>
    <w:rsid w:val="00363636"/>
    <w:rsid w:val="003654F3"/>
    <w:rsid w:val="003708AE"/>
    <w:rsid w:val="00377A9E"/>
    <w:rsid w:val="00380968"/>
    <w:rsid w:val="00381A8C"/>
    <w:rsid w:val="00382A35"/>
    <w:rsid w:val="00393760"/>
    <w:rsid w:val="003E5A6E"/>
    <w:rsid w:val="0040787C"/>
    <w:rsid w:val="00411B31"/>
    <w:rsid w:val="004215D5"/>
    <w:rsid w:val="0042309D"/>
    <w:rsid w:val="00431BE8"/>
    <w:rsid w:val="00443E80"/>
    <w:rsid w:val="0044488B"/>
    <w:rsid w:val="0044491F"/>
    <w:rsid w:val="00447319"/>
    <w:rsid w:val="00454373"/>
    <w:rsid w:val="004620A9"/>
    <w:rsid w:val="00464ACF"/>
    <w:rsid w:val="0049133A"/>
    <w:rsid w:val="004915EB"/>
    <w:rsid w:val="004B384D"/>
    <w:rsid w:val="004B5FD1"/>
    <w:rsid w:val="004C1643"/>
    <w:rsid w:val="004C4DBE"/>
    <w:rsid w:val="004C4FD3"/>
    <w:rsid w:val="004D08C7"/>
    <w:rsid w:val="004D2E8E"/>
    <w:rsid w:val="004E2EDB"/>
    <w:rsid w:val="0050735C"/>
    <w:rsid w:val="00512A38"/>
    <w:rsid w:val="0052028D"/>
    <w:rsid w:val="005226BD"/>
    <w:rsid w:val="00527FA0"/>
    <w:rsid w:val="005711C8"/>
    <w:rsid w:val="005742ED"/>
    <w:rsid w:val="005752F2"/>
    <w:rsid w:val="0057741D"/>
    <w:rsid w:val="00580AAA"/>
    <w:rsid w:val="00587D73"/>
    <w:rsid w:val="005B1DB4"/>
    <w:rsid w:val="005D27C3"/>
    <w:rsid w:val="005E067E"/>
    <w:rsid w:val="005E5CEA"/>
    <w:rsid w:val="005F3E9A"/>
    <w:rsid w:val="005F6827"/>
    <w:rsid w:val="00604DF2"/>
    <w:rsid w:val="00613B2C"/>
    <w:rsid w:val="00621A0C"/>
    <w:rsid w:val="00643A82"/>
    <w:rsid w:val="006653FC"/>
    <w:rsid w:val="00694C8B"/>
    <w:rsid w:val="006A62B9"/>
    <w:rsid w:val="006B5DE5"/>
    <w:rsid w:val="006C52A0"/>
    <w:rsid w:val="006D1B40"/>
    <w:rsid w:val="00700C27"/>
    <w:rsid w:val="00703C07"/>
    <w:rsid w:val="00704246"/>
    <w:rsid w:val="007057ED"/>
    <w:rsid w:val="00706BA7"/>
    <w:rsid w:val="00710487"/>
    <w:rsid w:val="00712899"/>
    <w:rsid w:val="00751CDA"/>
    <w:rsid w:val="00765477"/>
    <w:rsid w:val="007712C4"/>
    <w:rsid w:val="00786EAD"/>
    <w:rsid w:val="007871E7"/>
    <w:rsid w:val="007B0C4D"/>
    <w:rsid w:val="007C7563"/>
    <w:rsid w:val="007E128A"/>
    <w:rsid w:val="007F6A57"/>
    <w:rsid w:val="00805F26"/>
    <w:rsid w:val="00810613"/>
    <w:rsid w:val="0081745D"/>
    <w:rsid w:val="00825098"/>
    <w:rsid w:val="00842F45"/>
    <w:rsid w:val="00860030"/>
    <w:rsid w:val="00863FE6"/>
    <w:rsid w:val="0086452C"/>
    <w:rsid w:val="0087119F"/>
    <w:rsid w:val="008714FE"/>
    <w:rsid w:val="00885907"/>
    <w:rsid w:val="0089180C"/>
    <w:rsid w:val="008C4034"/>
    <w:rsid w:val="008C69D0"/>
    <w:rsid w:val="008F00BF"/>
    <w:rsid w:val="008F0CC0"/>
    <w:rsid w:val="008F1735"/>
    <w:rsid w:val="0090187E"/>
    <w:rsid w:val="00906B6B"/>
    <w:rsid w:val="009178FA"/>
    <w:rsid w:val="00924029"/>
    <w:rsid w:val="00927731"/>
    <w:rsid w:val="0093169C"/>
    <w:rsid w:val="00957178"/>
    <w:rsid w:val="00994393"/>
    <w:rsid w:val="00997B3A"/>
    <w:rsid w:val="009A7440"/>
    <w:rsid w:val="009C7EA9"/>
    <w:rsid w:val="009D1016"/>
    <w:rsid w:val="009D19AB"/>
    <w:rsid w:val="00A01578"/>
    <w:rsid w:val="00A03767"/>
    <w:rsid w:val="00A06AA9"/>
    <w:rsid w:val="00A341DC"/>
    <w:rsid w:val="00A43610"/>
    <w:rsid w:val="00A51FCD"/>
    <w:rsid w:val="00A632A5"/>
    <w:rsid w:val="00A659D9"/>
    <w:rsid w:val="00A74C81"/>
    <w:rsid w:val="00A81E15"/>
    <w:rsid w:val="00A82439"/>
    <w:rsid w:val="00A85726"/>
    <w:rsid w:val="00A93B75"/>
    <w:rsid w:val="00A9708F"/>
    <w:rsid w:val="00AC751F"/>
    <w:rsid w:val="00AE1DD7"/>
    <w:rsid w:val="00AE6699"/>
    <w:rsid w:val="00AE73BE"/>
    <w:rsid w:val="00AE7BF9"/>
    <w:rsid w:val="00B06565"/>
    <w:rsid w:val="00B17601"/>
    <w:rsid w:val="00B53DC6"/>
    <w:rsid w:val="00B542D7"/>
    <w:rsid w:val="00B57D3A"/>
    <w:rsid w:val="00B748A3"/>
    <w:rsid w:val="00B776E4"/>
    <w:rsid w:val="00B835EA"/>
    <w:rsid w:val="00B91639"/>
    <w:rsid w:val="00B9231E"/>
    <w:rsid w:val="00BA4B19"/>
    <w:rsid w:val="00BB6697"/>
    <w:rsid w:val="00BD7CB7"/>
    <w:rsid w:val="00BE1C50"/>
    <w:rsid w:val="00BF7D3F"/>
    <w:rsid w:val="00C0095D"/>
    <w:rsid w:val="00C272C8"/>
    <w:rsid w:val="00C47954"/>
    <w:rsid w:val="00C57CD6"/>
    <w:rsid w:val="00C86BF6"/>
    <w:rsid w:val="00C9502B"/>
    <w:rsid w:val="00C9601F"/>
    <w:rsid w:val="00CB74A1"/>
    <w:rsid w:val="00CC5441"/>
    <w:rsid w:val="00CD2D30"/>
    <w:rsid w:val="00CF36C2"/>
    <w:rsid w:val="00CF3F4C"/>
    <w:rsid w:val="00D16985"/>
    <w:rsid w:val="00D21077"/>
    <w:rsid w:val="00D708E5"/>
    <w:rsid w:val="00D723CA"/>
    <w:rsid w:val="00D7458A"/>
    <w:rsid w:val="00D81FF7"/>
    <w:rsid w:val="00D864A8"/>
    <w:rsid w:val="00D91FB0"/>
    <w:rsid w:val="00DE1EC0"/>
    <w:rsid w:val="00DE1EE3"/>
    <w:rsid w:val="00DE5F7F"/>
    <w:rsid w:val="00E05C9B"/>
    <w:rsid w:val="00E31834"/>
    <w:rsid w:val="00E31FE4"/>
    <w:rsid w:val="00E33FB3"/>
    <w:rsid w:val="00E625F0"/>
    <w:rsid w:val="00E64C0A"/>
    <w:rsid w:val="00E66061"/>
    <w:rsid w:val="00E904A0"/>
    <w:rsid w:val="00EB01D1"/>
    <w:rsid w:val="00EB15D8"/>
    <w:rsid w:val="00EC2A2A"/>
    <w:rsid w:val="00EE09D4"/>
    <w:rsid w:val="00EE4429"/>
    <w:rsid w:val="00EF022B"/>
    <w:rsid w:val="00F05B9F"/>
    <w:rsid w:val="00F20073"/>
    <w:rsid w:val="00F22B37"/>
    <w:rsid w:val="00F27450"/>
    <w:rsid w:val="00F3087A"/>
    <w:rsid w:val="00F367B7"/>
    <w:rsid w:val="00F36C73"/>
    <w:rsid w:val="00F50AF8"/>
    <w:rsid w:val="00F5455E"/>
    <w:rsid w:val="00F61AE4"/>
    <w:rsid w:val="00F6207C"/>
    <w:rsid w:val="00F63A16"/>
    <w:rsid w:val="00F63ECB"/>
    <w:rsid w:val="00F927EF"/>
    <w:rsid w:val="00F93D3E"/>
    <w:rsid w:val="00F96F1E"/>
    <w:rsid w:val="00FA7738"/>
    <w:rsid w:val="00FB0052"/>
    <w:rsid w:val="00FC523D"/>
    <w:rsid w:val="00FD1A61"/>
    <w:rsid w:val="00FD6669"/>
    <w:rsid w:val="00FE3146"/>
    <w:rsid w:val="00FE6CE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8EF3"/>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paragraph" w:styleId="NormalWeb">
    <w:name w:val="Normal (Web)"/>
    <w:basedOn w:val="Normal"/>
    <w:uiPriority w:val="99"/>
    <w:semiHidden/>
    <w:unhideWhenUsed/>
    <w:rsid w:val="0049133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050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4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9B233-9372-4E21-BC43-E4C96545E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C3EE6C-FF9E-488E-BE38-9F127657C74F}">
  <ds:schemaRefs>
    <ds:schemaRef ds:uri="http://schemas.microsoft.com/sharepoint/v3/contenttype/forms"/>
  </ds:schemaRefs>
</ds:datastoreItem>
</file>

<file path=customXml/itemProps3.xml><?xml version="1.0" encoding="utf-8"?>
<ds:datastoreItem xmlns:ds="http://schemas.openxmlformats.org/officeDocument/2006/customXml" ds:itemID="{7C077680-7493-4413-AA00-E50B69FB1630}">
  <ds:schemaRefs>
    <ds:schemaRef ds:uri="http://schemas.openxmlformats.org/officeDocument/2006/bibliography"/>
  </ds:schemaRefs>
</ds:datastoreItem>
</file>

<file path=customXml/itemProps4.xml><?xml version="1.0" encoding="utf-8"?>
<ds:datastoreItem xmlns:ds="http://schemas.openxmlformats.org/officeDocument/2006/customXml" ds:itemID="{32C13413-987E-448A-9687-F649F17040FA}"/>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Division Team Tennis Info and Fixture</dc:title>
  <dc:subject/>
  <dc:creator>Carly McGinniskin</dc:creator>
  <cp:keywords/>
  <dc:description/>
  <cp:lastModifiedBy>Carly Mcginniskin</cp:lastModifiedBy>
  <cp:revision>3</cp:revision>
  <cp:lastPrinted>2019-07-16T03:51:00Z</cp:lastPrinted>
  <dcterms:created xsi:type="dcterms:W3CDTF">2025-10-13T05:42:00Z</dcterms:created>
  <dcterms:modified xsi:type="dcterms:W3CDTF">2025-10-13T05:45:00Z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